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A6" w:rsidRPr="00DE2109" w:rsidRDefault="00A64AB1">
      <w:pPr>
        <w:spacing w:line="256" w:lineRule="auto"/>
        <w:jc w:val="center"/>
        <w:rPr>
          <w:rFonts w:ascii="Times New Roman" w:eastAsia="Times New Roman" w:hAnsi="Times New Roman" w:cs="Times New Roman"/>
          <w:i/>
        </w:rPr>
      </w:pPr>
      <w:r w:rsidRPr="00DE2109">
        <w:rPr>
          <w:rFonts w:ascii="Times New Roman" w:eastAsia="Times New Roman" w:hAnsi="Times New Roman" w:cs="Times New Roman"/>
          <w:noProof/>
        </w:rPr>
        <w:drawing>
          <wp:inline distT="0" distB="0" distL="0" distR="0">
            <wp:extent cx="3048006" cy="8839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48006" cy="883922"/>
                    </a:xfrm>
                    <a:prstGeom prst="rect">
                      <a:avLst/>
                    </a:prstGeom>
                    <a:ln/>
                  </pic:spPr>
                </pic:pic>
              </a:graphicData>
            </a:graphic>
          </wp:inline>
        </w:drawing>
      </w:r>
    </w:p>
    <w:p w:rsidR="00DD0DA6" w:rsidRPr="00DE2109" w:rsidRDefault="00DD0DA6">
      <w:pPr>
        <w:spacing w:line="256" w:lineRule="auto"/>
        <w:jc w:val="center"/>
        <w:rPr>
          <w:rFonts w:ascii="Times New Roman" w:eastAsia="Times New Roman" w:hAnsi="Times New Roman" w:cs="Times New Roman"/>
          <w:i/>
        </w:rPr>
      </w:pPr>
    </w:p>
    <w:p w:rsidR="00DD0DA6" w:rsidRPr="00DE2109" w:rsidRDefault="00A64AB1">
      <w:pPr>
        <w:spacing w:line="256" w:lineRule="auto"/>
        <w:jc w:val="center"/>
        <w:rPr>
          <w:rFonts w:ascii="Times New Roman" w:eastAsia="Times New Roman" w:hAnsi="Times New Roman" w:cs="Times New Roman"/>
          <w:i/>
        </w:rPr>
      </w:pPr>
      <w:r w:rsidRPr="00DE2109">
        <w:rPr>
          <w:rFonts w:ascii="Times New Roman" w:eastAsia="Times New Roman" w:hAnsi="Times New Roman" w:cs="Times New Roman"/>
          <w:i/>
        </w:rPr>
        <w:t>Minutes of the Hammond Historic District Commission</w:t>
      </w:r>
    </w:p>
    <w:p w:rsidR="00DD0DA6" w:rsidRDefault="00DC2F52">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March 21</w:t>
      </w:r>
      <w:r w:rsidR="00E97C0D">
        <w:rPr>
          <w:rFonts w:ascii="Times New Roman" w:eastAsia="Times New Roman" w:hAnsi="Times New Roman" w:cs="Times New Roman"/>
          <w:i/>
        </w:rPr>
        <w:t>, 2018</w:t>
      </w:r>
      <w:r w:rsidR="007F5B7C">
        <w:rPr>
          <w:rFonts w:ascii="Times New Roman" w:eastAsia="Times New Roman" w:hAnsi="Times New Roman" w:cs="Times New Roman"/>
          <w:i/>
        </w:rPr>
        <w:t xml:space="preserve"> 11:00 AM</w:t>
      </w:r>
    </w:p>
    <w:p w:rsidR="00DD0DA6" w:rsidRPr="00DE2109" w:rsidRDefault="00A64AB1">
      <w:pPr>
        <w:spacing w:line="240" w:lineRule="auto"/>
        <w:jc w:val="center"/>
        <w:rPr>
          <w:rFonts w:ascii="Times New Roman" w:eastAsia="Times New Roman" w:hAnsi="Times New Roman" w:cs="Times New Roman"/>
          <w:b/>
          <w:i/>
        </w:rPr>
      </w:pPr>
      <w:r w:rsidRPr="00DE2109">
        <w:rPr>
          <w:rFonts w:ascii="Times New Roman" w:eastAsia="Times New Roman" w:hAnsi="Times New Roman" w:cs="Times New Roman"/>
          <w:b/>
          <w:i/>
        </w:rPr>
        <w:t>Hammond City Council Chamber- 312 East Charles</w:t>
      </w:r>
    </w:p>
    <w:p w:rsidR="00DD0DA6" w:rsidRPr="00DE2109" w:rsidRDefault="00DD0DA6">
      <w:pPr>
        <w:spacing w:line="256" w:lineRule="auto"/>
        <w:rPr>
          <w:rFonts w:ascii="Times New Roman" w:eastAsia="Times New Roman" w:hAnsi="Times New Roman" w:cs="Times New Roman"/>
          <w:i/>
        </w:rPr>
      </w:pPr>
    </w:p>
    <w:p w:rsidR="00F86E5B"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Meeting called to order by Chairman, </w:t>
      </w:r>
      <w:r w:rsidR="00220E3D" w:rsidRPr="00DE2109">
        <w:rPr>
          <w:rFonts w:ascii="Times New Roman" w:eastAsia="Times New Roman" w:hAnsi="Times New Roman" w:cs="Times New Roman"/>
        </w:rPr>
        <w:t>Mr. Ryan Faulk,</w:t>
      </w:r>
      <w:r w:rsidRPr="00DE2109">
        <w:rPr>
          <w:rFonts w:ascii="Times New Roman" w:eastAsia="Times New Roman" w:hAnsi="Times New Roman" w:cs="Times New Roman"/>
        </w:rPr>
        <w:t xml:space="preserve"> at 11:00 am. </w:t>
      </w:r>
    </w:p>
    <w:p w:rsidR="00F86E5B" w:rsidRPr="00DE2109" w:rsidRDefault="00F86E5B" w:rsidP="00F86E5B">
      <w:pPr>
        <w:spacing w:line="256" w:lineRule="auto"/>
        <w:ind w:left="360"/>
        <w:contextualSpacing/>
        <w:rPr>
          <w:rFonts w:ascii="Times New Roman" w:hAnsi="Times New Roman" w:cs="Times New Roman"/>
        </w:rPr>
      </w:pPr>
    </w:p>
    <w:p w:rsidR="00DD0DA6"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Verification of meeting notice given by Administrative Director, Ms. Leah Solomon</w:t>
      </w:r>
      <w:r w:rsidR="00DC2F52">
        <w:rPr>
          <w:rFonts w:ascii="Times New Roman" w:eastAsia="Times New Roman" w:hAnsi="Times New Roman" w:cs="Times New Roman"/>
        </w:rPr>
        <w:t>.</w:t>
      </w:r>
    </w:p>
    <w:p w:rsidR="00DD0DA6" w:rsidRPr="00DE2109" w:rsidRDefault="00DD0DA6">
      <w:pPr>
        <w:spacing w:line="256" w:lineRule="auto"/>
        <w:ind w:left="360"/>
        <w:rPr>
          <w:rFonts w:ascii="Times New Roman" w:eastAsia="Times New Roman" w:hAnsi="Times New Roman" w:cs="Times New Roman"/>
        </w:rPr>
      </w:pPr>
    </w:p>
    <w:p w:rsidR="00DD0DA6" w:rsidRPr="00DE2109"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 Roll call taken: </w:t>
      </w:r>
    </w:p>
    <w:p w:rsidR="00220E3D" w:rsidRPr="00DE2109" w:rsidRDefault="00A64AB1" w:rsidP="00A41952">
      <w:pPr>
        <w:numPr>
          <w:ilvl w:val="1"/>
          <w:numId w:val="2"/>
        </w:numPr>
        <w:spacing w:line="256" w:lineRule="auto"/>
        <w:ind w:hanging="360"/>
        <w:contextualSpacing/>
        <w:rPr>
          <w:rFonts w:ascii="Times New Roman" w:hAnsi="Times New Roman" w:cs="Times New Roman"/>
          <w:i/>
        </w:rPr>
      </w:pPr>
      <w:r w:rsidRPr="00DE2109">
        <w:rPr>
          <w:rFonts w:ascii="Times New Roman" w:eastAsia="Times New Roman" w:hAnsi="Times New Roman" w:cs="Times New Roman"/>
        </w:rPr>
        <w:t xml:space="preserve">Present:  </w:t>
      </w:r>
      <w:r w:rsidR="00220E3D" w:rsidRPr="00DE2109">
        <w:rPr>
          <w:rFonts w:ascii="Times New Roman" w:eastAsia="Times New Roman" w:hAnsi="Times New Roman" w:cs="Times New Roman"/>
        </w:rPr>
        <w:t xml:space="preserve">Ryan Faulk, </w:t>
      </w:r>
      <w:r w:rsidRPr="00DE2109">
        <w:rPr>
          <w:rFonts w:ascii="Times New Roman" w:eastAsia="Times New Roman" w:hAnsi="Times New Roman" w:cs="Times New Roman"/>
        </w:rPr>
        <w:t xml:space="preserve">Jessica Shirey, </w:t>
      </w:r>
      <w:r w:rsidR="00220E3D" w:rsidRPr="00DE2109">
        <w:rPr>
          <w:rFonts w:ascii="Times New Roman" w:eastAsia="Times New Roman" w:hAnsi="Times New Roman" w:cs="Times New Roman"/>
        </w:rPr>
        <w:t xml:space="preserve">Howard Nichols, </w:t>
      </w:r>
      <w:r w:rsidR="0044660D">
        <w:rPr>
          <w:rFonts w:ascii="Times New Roman" w:eastAsia="Times New Roman" w:hAnsi="Times New Roman" w:cs="Times New Roman"/>
        </w:rPr>
        <w:t>Jen White</w:t>
      </w:r>
      <w:r w:rsidR="00D46F9B">
        <w:rPr>
          <w:rFonts w:ascii="Times New Roman" w:eastAsia="Times New Roman" w:hAnsi="Times New Roman" w:cs="Times New Roman"/>
        </w:rPr>
        <w:t>, Marguerite Walter, Shauna Seals, and Susan Seale</w:t>
      </w:r>
    </w:p>
    <w:p w:rsidR="00DD0DA6" w:rsidRPr="00DE2109" w:rsidRDefault="00A64AB1" w:rsidP="00A41952">
      <w:pPr>
        <w:numPr>
          <w:ilvl w:val="1"/>
          <w:numId w:val="2"/>
        </w:numPr>
        <w:spacing w:line="256" w:lineRule="auto"/>
        <w:ind w:hanging="360"/>
        <w:contextualSpacing/>
        <w:rPr>
          <w:rFonts w:ascii="Times New Roman" w:hAnsi="Times New Roman" w:cs="Times New Roman"/>
          <w:i/>
        </w:rPr>
      </w:pPr>
      <w:r w:rsidRPr="00DE2109">
        <w:rPr>
          <w:rFonts w:ascii="Times New Roman" w:eastAsia="Times New Roman" w:hAnsi="Times New Roman" w:cs="Times New Roman"/>
        </w:rPr>
        <w:t xml:space="preserve">Absent:  </w:t>
      </w:r>
      <w:r w:rsidR="001056F4">
        <w:rPr>
          <w:rFonts w:ascii="Times New Roman" w:eastAsia="Times New Roman" w:hAnsi="Times New Roman" w:cs="Times New Roman"/>
        </w:rPr>
        <w:t>N/A</w:t>
      </w:r>
    </w:p>
    <w:p w:rsidR="00DD0DA6" w:rsidRPr="00DE2109" w:rsidRDefault="00DD0DA6">
      <w:pPr>
        <w:spacing w:line="256" w:lineRule="auto"/>
        <w:ind w:left="1080"/>
        <w:rPr>
          <w:rFonts w:ascii="Times New Roman" w:eastAsia="Times New Roman" w:hAnsi="Times New Roman" w:cs="Times New Roman"/>
          <w:i/>
        </w:rPr>
      </w:pPr>
    </w:p>
    <w:p w:rsidR="00DD0DA6" w:rsidRPr="0073399C"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M</w:t>
      </w:r>
      <w:r w:rsidR="00616AE9" w:rsidRPr="00DE2109">
        <w:rPr>
          <w:rFonts w:ascii="Times New Roman" w:eastAsia="Times New Roman" w:hAnsi="Times New Roman" w:cs="Times New Roman"/>
        </w:rPr>
        <w:t>otion to approve the minutes from</w:t>
      </w:r>
      <w:r w:rsidRPr="00DE2109">
        <w:rPr>
          <w:rFonts w:ascii="Times New Roman" w:eastAsia="Times New Roman" w:hAnsi="Times New Roman" w:cs="Times New Roman"/>
        </w:rPr>
        <w:t xml:space="preserve"> </w:t>
      </w:r>
      <w:r w:rsidR="0073399C">
        <w:rPr>
          <w:rFonts w:ascii="Times New Roman" w:eastAsia="Times New Roman" w:hAnsi="Times New Roman" w:cs="Times New Roman"/>
        </w:rPr>
        <w:t>January 12</w:t>
      </w:r>
      <w:r w:rsidR="0073399C" w:rsidRPr="0073399C">
        <w:rPr>
          <w:rFonts w:ascii="Times New Roman" w:eastAsia="Times New Roman" w:hAnsi="Times New Roman" w:cs="Times New Roman"/>
          <w:vertAlign w:val="superscript"/>
        </w:rPr>
        <w:t>th</w:t>
      </w:r>
      <w:r w:rsidR="00293C5F">
        <w:rPr>
          <w:rFonts w:ascii="Times New Roman" w:eastAsia="Times New Roman" w:hAnsi="Times New Roman" w:cs="Times New Roman"/>
        </w:rPr>
        <w:t>, 2018</w:t>
      </w:r>
      <w:r w:rsidRPr="00DE2109">
        <w:rPr>
          <w:rFonts w:ascii="Times New Roman" w:eastAsia="Times New Roman" w:hAnsi="Times New Roman" w:cs="Times New Roman"/>
        </w:rPr>
        <w:t xml:space="preserve"> by </w:t>
      </w:r>
      <w:r w:rsidR="00425918">
        <w:rPr>
          <w:rFonts w:ascii="Times New Roman" w:eastAsia="Times New Roman" w:hAnsi="Times New Roman" w:cs="Times New Roman"/>
        </w:rPr>
        <w:t>Mr. Nichols</w:t>
      </w:r>
      <w:r w:rsidRPr="00DE2109">
        <w:rPr>
          <w:rFonts w:ascii="Times New Roman" w:eastAsia="Times New Roman" w:hAnsi="Times New Roman" w:cs="Times New Roman"/>
        </w:rPr>
        <w:t xml:space="preserve">.  Second by Mrs. </w:t>
      </w:r>
      <w:r w:rsidR="00425918">
        <w:rPr>
          <w:rFonts w:ascii="Times New Roman" w:eastAsia="Times New Roman" w:hAnsi="Times New Roman" w:cs="Times New Roman"/>
        </w:rPr>
        <w:t>Shirey</w:t>
      </w:r>
      <w:r w:rsidRPr="00DE2109">
        <w:rPr>
          <w:rFonts w:ascii="Times New Roman" w:eastAsia="Times New Roman" w:hAnsi="Times New Roman" w:cs="Times New Roman"/>
        </w:rPr>
        <w:t>. Vote taken with unanimous approval.</w:t>
      </w:r>
    </w:p>
    <w:p w:rsidR="0073399C" w:rsidRPr="0073399C" w:rsidRDefault="0073399C" w:rsidP="0073399C">
      <w:pPr>
        <w:spacing w:line="256" w:lineRule="auto"/>
        <w:ind w:left="360"/>
        <w:contextualSpacing/>
        <w:rPr>
          <w:rFonts w:ascii="Times New Roman" w:hAnsi="Times New Roman" w:cs="Times New Roman"/>
        </w:rPr>
      </w:pPr>
    </w:p>
    <w:p w:rsidR="0080604A" w:rsidRPr="0073399C" w:rsidRDefault="0073399C" w:rsidP="0073399C">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Mo</w:t>
      </w:r>
      <w:r w:rsidR="00F93409">
        <w:rPr>
          <w:rFonts w:ascii="Times New Roman" w:eastAsia="Times New Roman" w:hAnsi="Times New Roman" w:cs="Times New Roman"/>
        </w:rPr>
        <w:t>tion to approve the minutes from January 26</w:t>
      </w:r>
      <w:r w:rsidR="00F93409" w:rsidRPr="00F93409">
        <w:rPr>
          <w:rFonts w:ascii="Times New Roman" w:eastAsia="Times New Roman" w:hAnsi="Times New Roman" w:cs="Times New Roman"/>
          <w:vertAlign w:val="superscript"/>
        </w:rPr>
        <w:t>th</w:t>
      </w:r>
      <w:r>
        <w:rPr>
          <w:rFonts w:ascii="Times New Roman" w:eastAsia="Times New Roman" w:hAnsi="Times New Roman" w:cs="Times New Roman"/>
        </w:rPr>
        <w:t>, 2018</w:t>
      </w:r>
      <w:r w:rsidRPr="00DE2109">
        <w:rPr>
          <w:rFonts w:ascii="Times New Roman" w:eastAsia="Times New Roman" w:hAnsi="Times New Roman" w:cs="Times New Roman"/>
        </w:rPr>
        <w:t xml:space="preserve"> by </w:t>
      </w:r>
      <w:r>
        <w:rPr>
          <w:rFonts w:ascii="Times New Roman" w:eastAsia="Times New Roman" w:hAnsi="Times New Roman" w:cs="Times New Roman"/>
        </w:rPr>
        <w:t>Mr. Nichols</w:t>
      </w:r>
      <w:r w:rsidRPr="00DE2109">
        <w:rPr>
          <w:rFonts w:ascii="Times New Roman" w:eastAsia="Times New Roman" w:hAnsi="Times New Roman" w:cs="Times New Roman"/>
        </w:rPr>
        <w:t xml:space="preserve">.  Second by Mrs. </w:t>
      </w:r>
      <w:r w:rsidR="00F93409">
        <w:rPr>
          <w:rFonts w:ascii="Times New Roman" w:eastAsia="Times New Roman" w:hAnsi="Times New Roman" w:cs="Times New Roman"/>
        </w:rPr>
        <w:t>Walter</w:t>
      </w:r>
      <w:r w:rsidRPr="00DE2109">
        <w:rPr>
          <w:rFonts w:ascii="Times New Roman" w:eastAsia="Times New Roman" w:hAnsi="Times New Roman" w:cs="Times New Roman"/>
        </w:rPr>
        <w:t>. Vote taken with unanimous approval.</w:t>
      </w:r>
    </w:p>
    <w:p w:rsidR="00893051" w:rsidRPr="00DE2109" w:rsidRDefault="00893051" w:rsidP="00893051">
      <w:pPr>
        <w:spacing w:line="256" w:lineRule="auto"/>
        <w:ind w:left="360"/>
        <w:contextualSpacing/>
        <w:rPr>
          <w:rFonts w:ascii="Times New Roman" w:hAnsi="Times New Roman" w:cs="Times New Roman"/>
        </w:rPr>
      </w:pPr>
    </w:p>
    <w:p w:rsidR="00893051" w:rsidRPr="00DE2109" w:rsidRDefault="00893051" w:rsidP="0089305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Old Business: </w:t>
      </w:r>
    </w:p>
    <w:p w:rsidR="00893051" w:rsidRPr="00DE2109" w:rsidRDefault="00BF4A1A" w:rsidP="00893051">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205 E. Thomas (Our Mom’s) – Paint &amp; Lighting</w:t>
      </w:r>
    </w:p>
    <w:p w:rsidR="00E46D8F" w:rsidRPr="00346ABA" w:rsidRDefault="00E46D8F" w:rsidP="00E46D8F">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Pr>
          <w:rFonts w:ascii="Times New Roman" w:eastAsia="Times New Roman" w:hAnsi="Times New Roman" w:cs="Times New Roman"/>
        </w:rPr>
        <w:t>repre</w:t>
      </w:r>
      <w:r w:rsidRPr="00DE2109">
        <w:rPr>
          <w:rFonts w:ascii="Times New Roman" w:eastAsia="Times New Roman" w:hAnsi="Times New Roman" w:cs="Times New Roman"/>
        </w:rPr>
        <w:t>sented by</w:t>
      </w:r>
      <w:r w:rsidR="00B412AE">
        <w:rPr>
          <w:rFonts w:ascii="Times New Roman" w:eastAsia="Times New Roman" w:hAnsi="Times New Roman" w:cs="Times New Roman"/>
        </w:rPr>
        <w:t xml:space="preserve"> project architect, Tom Pistorious, and applicant Trent Fresina.</w:t>
      </w:r>
    </w:p>
    <w:p w:rsidR="00346ABA" w:rsidRPr="00E46D8F" w:rsidRDefault="00346ABA" w:rsidP="00E46D8F">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i/>
        </w:rPr>
        <w:t xml:space="preserve">The restaurant had a soft opening the day before and had some finishing touches that the applicants did not realize they needed to come back before the commission to approve until Ms. Solomon reminded.  This application deals with first story </w:t>
      </w:r>
      <w:r w:rsidR="00420306">
        <w:rPr>
          <w:rFonts w:ascii="Times New Roman" w:eastAsia="Times New Roman" w:hAnsi="Times New Roman" w:cs="Times New Roman"/>
          <w:i/>
        </w:rPr>
        <w:t xml:space="preserve">light brown </w:t>
      </w:r>
      <w:r>
        <w:rPr>
          <w:rFonts w:ascii="Times New Roman" w:eastAsia="Times New Roman" w:hAnsi="Times New Roman" w:cs="Times New Roman"/>
          <w:i/>
        </w:rPr>
        <w:t>color to blend in with the second story brick.</w:t>
      </w:r>
      <w:r w:rsidR="00D90F04">
        <w:rPr>
          <w:rFonts w:ascii="Times New Roman" w:eastAsia="Times New Roman" w:hAnsi="Times New Roman" w:cs="Times New Roman"/>
          <w:i/>
        </w:rPr>
        <w:t xml:space="preserve">  After removing the aggregate stucco from the first story brick, too much of the adhesive was left behind to salvage the naked brick.  Also added to the exterior were three can lights to each awning.</w:t>
      </w:r>
      <w:r w:rsidR="0062604D">
        <w:rPr>
          <w:rFonts w:ascii="Times New Roman" w:eastAsia="Times New Roman" w:hAnsi="Times New Roman" w:cs="Times New Roman"/>
          <w:i/>
        </w:rPr>
        <w:t xml:space="preserve">  Mrs. Seale asks about the remaining aggregate stucco that lines the </w:t>
      </w:r>
      <w:r w:rsidR="00D54408">
        <w:rPr>
          <w:rFonts w:ascii="Times New Roman" w:eastAsia="Times New Roman" w:hAnsi="Times New Roman" w:cs="Times New Roman"/>
          <w:i/>
        </w:rPr>
        <w:t xml:space="preserve">first story </w:t>
      </w:r>
      <w:r w:rsidR="0062604D">
        <w:rPr>
          <w:rFonts w:ascii="Times New Roman" w:eastAsia="Times New Roman" w:hAnsi="Times New Roman" w:cs="Times New Roman"/>
          <w:i/>
        </w:rPr>
        <w:t xml:space="preserve">awning.  Mr. Fresina responds </w:t>
      </w:r>
      <w:r w:rsidR="009C0238">
        <w:rPr>
          <w:rFonts w:ascii="Times New Roman" w:eastAsia="Times New Roman" w:hAnsi="Times New Roman" w:cs="Times New Roman"/>
          <w:i/>
        </w:rPr>
        <w:t xml:space="preserve">that it will be removed and that </w:t>
      </w:r>
      <w:r w:rsidR="0062604D">
        <w:rPr>
          <w:rFonts w:ascii="Times New Roman" w:eastAsia="Times New Roman" w:hAnsi="Times New Roman" w:cs="Times New Roman"/>
          <w:i/>
        </w:rPr>
        <w:t>awning will be re-wrapped to match the second story awning.</w:t>
      </w:r>
      <w:r w:rsidR="002D4C44">
        <w:rPr>
          <w:rFonts w:ascii="Times New Roman" w:eastAsia="Times New Roman" w:hAnsi="Times New Roman" w:cs="Times New Roman"/>
          <w:i/>
        </w:rPr>
        <w:t xml:space="preserve"> This is intended to match al</w:t>
      </w:r>
      <w:r w:rsidR="006B5022">
        <w:rPr>
          <w:rFonts w:ascii="Times New Roman" w:eastAsia="Times New Roman" w:hAnsi="Times New Roman" w:cs="Times New Roman"/>
          <w:i/>
        </w:rPr>
        <w:t xml:space="preserve">l the commercial doors with </w:t>
      </w:r>
      <w:r w:rsidR="008D07B7">
        <w:rPr>
          <w:rFonts w:ascii="Times New Roman" w:eastAsia="Times New Roman" w:hAnsi="Times New Roman" w:cs="Times New Roman"/>
          <w:i/>
        </w:rPr>
        <w:t>anodized</w:t>
      </w:r>
      <w:r w:rsidR="002D4C44">
        <w:rPr>
          <w:rFonts w:ascii="Times New Roman" w:eastAsia="Times New Roman" w:hAnsi="Times New Roman" w:cs="Times New Roman"/>
          <w:i/>
        </w:rPr>
        <w:t xml:space="preserve"> aluminum.</w:t>
      </w:r>
      <w:r w:rsidR="00AD1EF9">
        <w:rPr>
          <w:rFonts w:ascii="Times New Roman" w:eastAsia="Times New Roman" w:hAnsi="Times New Roman" w:cs="Times New Roman"/>
          <w:i/>
        </w:rPr>
        <w:t xml:space="preserve">  </w:t>
      </w:r>
      <w:r w:rsidR="006643F9">
        <w:rPr>
          <w:rFonts w:ascii="Times New Roman" w:eastAsia="Times New Roman" w:hAnsi="Times New Roman" w:cs="Times New Roman"/>
          <w:i/>
        </w:rPr>
        <w:t xml:space="preserve">Mrs. Shirey states that she sees nothing in this application contradictory to the guidelines.  Mr. Faulk takes issue with the garage door-type opening installed on the </w:t>
      </w:r>
      <w:r w:rsidR="00DF5D66">
        <w:rPr>
          <w:rFonts w:ascii="Times New Roman" w:eastAsia="Times New Roman" w:hAnsi="Times New Roman" w:cs="Times New Roman"/>
          <w:i/>
        </w:rPr>
        <w:t>second story balcony window as this did not come before the Commission.</w:t>
      </w:r>
      <w:r w:rsidR="00E11AA6">
        <w:rPr>
          <w:rFonts w:ascii="Times New Roman" w:eastAsia="Times New Roman" w:hAnsi="Times New Roman" w:cs="Times New Roman"/>
          <w:i/>
        </w:rPr>
        <w:t xml:space="preserve">  The appropriateness of a garage door in the district is arguable. Mr. Faulk recalls the prior discussion with the applicants about making sa</w:t>
      </w:r>
      <w:r w:rsidR="00D240B3">
        <w:rPr>
          <w:rFonts w:ascii="Times New Roman" w:eastAsia="Times New Roman" w:hAnsi="Times New Roman" w:cs="Times New Roman"/>
          <w:i/>
        </w:rPr>
        <w:t>id second story window operable, but believes a garage door and an operable window are two different items.</w:t>
      </w:r>
      <w:r w:rsidR="006057A8">
        <w:rPr>
          <w:rFonts w:ascii="Times New Roman" w:eastAsia="Times New Roman" w:hAnsi="Times New Roman" w:cs="Times New Roman"/>
          <w:i/>
        </w:rPr>
        <w:t xml:space="preserve">  Mr. Pistorious claims that operable windows are allowed downtown, so he does not perceive the distinction.</w:t>
      </w:r>
      <w:r w:rsidR="007C569E">
        <w:rPr>
          <w:rFonts w:ascii="Times New Roman" w:eastAsia="Times New Roman" w:hAnsi="Times New Roman" w:cs="Times New Roman"/>
          <w:i/>
        </w:rPr>
        <w:t xml:space="preserve">  Mrs. Shirey asks for specification on if it is a door or a window.</w:t>
      </w:r>
      <w:r w:rsidR="0055101B">
        <w:rPr>
          <w:rFonts w:ascii="Times New Roman" w:eastAsia="Times New Roman" w:hAnsi="Times New Roman" w:cs="Times New Roman"/>
          <w:i/>
        </w:rPr>
        <w:t xml:space="preserve">  Mrs. White reads the notes from previous meeting minutes which mention that a part of a prior approval was specifying that the applicants did not need to return before the Commission to make the window in questions operable.</w:t>
      </w:r>
      <w:r w:rsidR="00832CBB">
        <w:rPr>
          <w:rFonts w:ascii="Times New Roman" w:eastAsia="Times New Roman" w:hAnsi="Times New Roman" w:cs="Times New Roman"/>
          <w:i/>
        </w:rPr>
        <w:t xml:space="preserve">  Mr. Pistorious explains that they got the same types of muntons as proposed and the same materials that matched the proposed.</w:t>
      </w:r>
      <w:r w:rsidR="000816A3">
        <w:rPr>
          <w:rFonts w:ascii="Times New Roman" w:eastAsia="Times New Roman" w:hAnsi="Times New Roman" w:cs="Times New Roman"/>
          <w:i/>
        </w:rPr>
        <w:t xml:space="preserve"> Mr. Faulk states that he likely would’ve had a different opinion </w:t>
      </w:r>
      <w:r w:rsidR="000816A3">
        <w:rPr>
          <w:rFonts w:ascii="Times New Roman" w:eastAsia="Times New Roman" w:hAnsi="Times New Roman" w:cs="Times New Roman"/>
          <w:i/>
        </w:rPr>
        <w:lastRenderedPageBreak/>
        <w:t>if the option was brought up that this window could be a garage door, however it appears as though the consensus is this is not an issue.</w:t>
      </w:r>
      <w:r w:rsidR="001930EA">
        <w:rPr>
          <w:rFonts w:ascii="Times New Roman" w:eastAsia="Times New Roman" w:hAnsi="Times New Roman" w:cs="Times New Roman"/>
          <w:i/>
        </w:rPr>
        <w:t xml:space="preserve">  Mr. Nichols agrees with Mr. Faulk’s objection in that it sets a </w:t>
      </w:r>
      <w:r w:rsidR="00300B8C">
        <w:rPr>
          <w:rFonts w:ascii="Times New Roman" w:eastAsia="Times New Roman" w:hAnsi="Times New Roman" w:cs="Times New Roman"/>
          <w:i/>
        </w:rPr>
        <w:t>dangerous</w:t>
      </w:r>
      <w:r w:rsidR="001930EA">
        <w:rPr>
          <w:rFonts w:ascii="Times New Roman" w:eastAsia="Times New Roman" w:hAnsi="Times New Roman" w:cs="Times New Roman"/>
          <w:i/>
        </w:rPr>
        <w:t xml:space="preserve"> precedent.</w:t>
      </w:r>
      <w:r w:rsidR="003C0502">
        <w:rPr>
          <w:rFonts w:ascii="Times New Roman" w:eastAsia="Times New Roman" w:hAnsi="Times New Roman" w:cs="Times New Roman"/>
          <w:i/>
        </w:rPr>
        <w:t xml:space="preserve">  Appearance-wise, Mr. Pistorious asks if the closed window creates a design problem because this is something that’s going to start being seen.  He agrees that if this were installed on the first story, it wouldn’t be appropriate, but since it is not seen from the sidewalk, he believes it not the same issue.</w:t>
      </w:r>
    </w:p>
    <w:p w:rsidR="00515385" w:rsidRPr="00B626DC" w:rsidRDefault="00515385" w:rsidP="00893051">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Motion to accept the </w:t>
      </w:r>
      <w:r w:rsidR="00BF4A1A">
        <w:rPr>
          <w:rFonts w:ascii="Times New Roman" w:eastAsia="Times New Roman" w:hAnsi="Times New Roman" w:cs="Times New Roman"/>
        </w:rPr>
        <w:t>application</w:t>
      </w:r>
      <w:r w:rsidRPr="00DE2109">
        <w:rPr>
          <w:rFonts w:ascii="Times New Roman" w:eastAsia="Times New Roman" w:hAnsi="Times New Roman" w:cs="Times New Roman"/>
        </w:rPr>
        <w:t xml:space="preserve"> </w:t>
      </w:r>
      <w:r w:rsidR="00E2647A">
        <w:rPr>
          <w:rFonts w:ascii="Times New Roman" w:eastAsia="Times New Roman" w:hAnsi="Times New Roman" w:cs="Times New Roman"/>
        </w:rPr>
        <w:t xml:space="preserve">for lighting and paint </w:t>
      </w:r>
      <w:r w:rsidRPr="00DE2109">
        <w:rPr>
          <w:rFonts w:ascii="Times New Roman" w:eastAsia="Times New Roman" w:hAnsi="Times New Roman" w:cs="Times New Roman"/>
        </w:rPr>
        <w:t xml:space="preserve">as </w:t>
      </w:r>
      <w:r w:rsidR="00E2647A">
        <w:rPr>
          <w:rFonts w:ascii="Times New Roman" w:eastAsia="Times New Roman" w:hAnsi="Times New Roman" w:cs="Times New Roman"/>
        </w:rPr>
        <w:t>submitted</w:t>
      </w:r>
      <w:r w:rsidRPr="00DE2109">
        <w:rPr>
          <w:rFonts w:ascii="Times New Roman" w:eastAsia="Times New Roman" w:hAnsi="Times New Roman" w:cs="Times New Roman"/>
        </w:rPr>
        <w:t xml:space="preserve"> by </w:t>
      </w:r>
      <w:r w:rsidR="0080604A">
        <w:rPr>
          <w:rFonts w:ascii="Times New Roman" w:eastAsia="Times New Roman" w:hAnsi="Times New Roman" w:cs="Times New Roman"/>
        </w:rPr>
        <w:t>Mr</w:t>
      </w:r>
      <w:r w:rsidR="00BF4A1A">
        <w:rPr>
          <w:rFonts w:ascii="Times New Roman" w:eastAsia="Times New Roman" w:hAnsi="Times New Roman" w:cs="Times New Roman"/>
        </w:rPr>
        <w:t>s. Shirey</w:t>
      </w:r>
      <w:r w:rsidR="0080604A">
        <w:rPr>
          <w:rFonts w:ascii="Times New Roman" w:eastAsia="Times New Roman" w:hAnsi="Times New Roman" w:cs="Times New Roman"/>
        </w:rPr>
        <w:t>.  Second by Mr</w:t>
      </w:r>
      <w:r w:rsidR="00BF4A1A">
        <w:rPr>
          <w:rFonts w:ascii="Times New Roman" w:eastAsia="Times New Roman" w:hAnsi="Times New Roman" w:cs="Times New Roman"/>
        </w:rPr>
        <w:t>s. White</w:t>
      </w:r>
      <w:r w:rsidRPr="00DE2109">
        <w:rPr>
          <w:rFonts w:ascii="Times New Roman" w:eastAsia="Times New Roman" w:hAnsi="Times New Roman" w:cs="Times New Roman"/>
        </w:rPr>
        <w:t>.  Vote taken with unanimous approval.</w:t>
      </w:r>
    </w:p>
    <w:p w:rsidR="00B626DC" w:rsidRPr="00837C97" w:rsidRDefault="00B626DC" w:rsidP="00893051">
      <w:pPr>
        <w:numPr>
          <w:ilvl w:val="1"/>
          <w:numId w:val="1"/>
        </w:numPr>
        <w:spacing w:line="257" w:lineRule="auto"/>
        <w:contextualSpacing/>
        <w:rPr>
          <w:rFonts w:ascii="Times New Roman" w:hAnsi="Times New Roman" w:cs="Times New Roman"/>
          <w:i/>
        </w:rPr>
      </w:pPr>
      <w:r w:rsidRPr="00837C97">
        <w:rPr>
          <w:rFonts w:ascii="Times New Roman" w:eastAsia="Times New Roman" w:hAnsi="Times New Roman" w:cs="Times New Roman"/>
          <w:i/>
        </w:rPr>
        <w:t>Mr. Fresina brings up the installation of a fire box on the façade of his building, which is something that the fire marshal is requiring now.  It is small and will hold a master key to the building so that the fire department does not need to break glass to enter in case of a fire.</w:t>
      </w:r>
      <w:r w:rsidR="002342C3" w:rsidRPr="00837C97">
        <w:rPr>
          <w:rFonts w:ascii="Times New Roman" w:eastAsia="Times New Roman" w:hAnsi="Times New Roman" w:cs="Times New Roman"/>
          <w:i/>
        </w:rPr>
        <w:t xml:space="preserve">  Lacy Landrum, Director of Administration for the City of Hammond, recomme</w:t>
      </w:r>
      <w:r w:rsidR="00EE6581" w:rsidRPr="00837C97">
        <w:rPr>
          <w:rFonts w:ascii="Times New Roman" w:eastAsia="Times New Roman" w:hAnsi="Times New Roman" w:cs="Times New Roman"/>
          <w:i/>
        </w:rPr>
        <w:t>nds this be installed per the fire marshal in the same location at each entity so they don’t have to search.  Same height and location at every building.</w:t>
      </w:r>
      <w:r w:rsidR="004B7E41" w:rsidRPr="00837C97">
        <w:rPr>
          <w:rFonts w:ascii="Times New Roman" w:eastAsia="Times New Roman" w:hAnsi="Times New Roman" w:cs="Times New Roman"/>
          <w:i/>
        </w:rPr>
        <w:t xml:space="preserve">  Mrs. Walter asks if this </w:t>
      </w:r>
      <w:r w:rsidR="00C30A48">
        <w:rPr>
          <w:rFonts w:ascii="Times New Roman" w:eastAsia="Times New Roman" w:hAnsi="Times New Roman" w:cs="Times New Roman"/>
          <w:i/>
        </w:rPr>
        <w:t>has to be secured by screwing in through the brick.</w:t>
      </w:r>
      <w:r w:rsidR="00D03F85">
        <w:rPr>
          <w:rFonts w:ascii="Times New Roman" w:eastAsia="Times New Roman" w:hAnsi="Times New Roman" w:cs="Times New Roman"/>
          <w:i/>
        </w:rPr>
        <w:t xml:space="preserve"> Mr. Fresina will use existing holes where possible.</w:t>
      </w:r>
    </w:p>
    <w:p w:rsidR="00C52651" w:rsidRPr="00C52651" w:rsidRDefault="00C52651" w:rsidP="00C52651">
      <w:pPr>
        <w:spacing w:line="257" w:lineRule="auto"/>
        <w:ind w:left="1800"/>
        <w:contextualSpacing/>
        <w:rPr>
          <w:rFonts w:ascii="Times New Roman" w:hAnsi="Times New Roman" w:cs="Times New Roman"/>
        </w:rPr>
      </w:pPr>
    </w:p>
    <w:p w:rsidR="00C52651" w:rsidRPr="00DE2109" w:rsidRDefault="00C52651" w:rsidP="00C52651">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110 N. Cate (Courtyard Cafe) – Awning</w:t>
      </w:r>
    </w:p>
    <w:p w:rsidR="00C52651" w:rsidRPr="00E46D8F" w:rsidRDefault="00C52651" w:rsidP="00C52651">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rPr>
        <w:t xml:space="preserve">No application representative present.  The application </w:t>
      </w:r>
      <w:r w:rsidR="00096C75">
        <w:rPr>
          <w:rFonts w:ascii="Times New Roman" w:eastAsia="Times New Roman" w:hAnsi="Times New Roman" w:cs="Times New Roman"/>
        </w:rPr>
        <w:t>was tabled for the April 18</w:t>
      </w:r>
      <w:r w:rsidR="00096C75" w:rsidRPr="00096C75">
        <w:rPr>
          <w:rFonts w:ascii="Times New Roman" w:eastAsia="Times New Roman" w:hAnsi="Times New Roman" w:cs="Times New Roman"/>
          <w:vertAlign w:val="superscript"/>
        </w:rPr>
        <w:t>th</w:t>
      </w:r>
      <w:r w:rsidR="00096C75">
        <w:rPr>
          <w:rFonts w:ascii="Times New Roman" w:eastAsia="Times New Roman" w:hAnsi="Times New Roman" w:cs="Times New Roman"/>
        </w:rPr>
        <w:t xml:space="preserve"> meeting.  If no representative is present once again, Mr. Faulk says the application will be rejected.</w:t>
      </w:r>
    </w:p>
    <w:p w:rsidR="00DD0DA6" w:rsidRPr="00DE2109" w:rsidRDefault="00DD0DA6">
      <w:pPr>
        <w:spacing w:line="256" w:lineRule="auto"/>
        <w:rPr>
          <w:rFonts w:ascii="Times New Roman" w:eastAsia="Times New Roman" w:hAnsi="Times New Roman" w:cs="Times New Roman"/>
        </w:rPr>
      </w:pPr>
    </w:p>
    <w:p w:rsidR="00ED1311" w:rsidRPr="00BA75FC" w:rsidRDefault="00A64AB1" w:rsidP="00BA75FC">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New Business: </w:t>
      </w:r>
    </w:p>
    <w:p w:rsidR="00DD0DA6" w:rsidRPr="00DE2109" w:rsidRDefault="005A6160">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125 E. Thomas (Rustic Treasures) - Signage</w:t>
      </w:r>
      <w:r w:rsidR="00893051" w:rsidRPr="00DE2109">
        <w:rPr>
          <w:rFonts w:ascii="Times New Roman" w:eastAsia="Times New Roman" w:hAnsi="Times New Roman" w:cs="Times New Roman"/>
        </w:rPr>
        <w:t xml:space="preserve"> </w:t>
      </w:r>
    </w:p>
    <w:p w:rsidR="00DD0DA6" w:rsidRPr="00480C77" w:rsidRDefault="00A64AB1">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sidR="00B21507" w:rsidRPr="00DE2109">
        <w:rPr>
          <w:rFonts w:ascii="Times New Roman" w:eastAsia="Times New Roman" w:hAnsi="Times New Roman" w:cs="Times New Roman"/>
        </w:rPr>
        <w:t xml:space="preserve">presented by </w:t>
      </w:r>
      <w:r w:rsidR="00810F56">
        <w:rPr>
          <w:rFonts w:ascii="Times New Roman" w:eastAsia="Times New Roman" w:hAnsi="Times New Roman" w:cs="Times New Roman"/>
        </w:rPr>
        <w:t>Kim Dixon, Sign Designs &amp; More</w:t>
      </w:r>
    </w:p>
    <w:p w:rsidR="00480C77" w:rsidRPr="00535C2B" w:rsidRDefault="00480C77">
      <w:pPr>
        <w:numPr>
          <w:ilvl w:val="1"/>
          <w:numId w:val="1"/>
        </w:numPr>
        <w:spacing w:line="257" w:lineRule="auto"/>
        <w:contextualSpacing/>
        <w:rPr>
          <w:rFonts w:ascii="Times New Roman" w:hAnsi="Times New Roman" w:cs="Times New Roman"/>
        </w:rPr>
      </w:pPr>
      <w:r>
        <w:rPr>
          <w:rFonts w:ascii="Times New Roman" w:eastAsia="Times New Roman" w:hAnsi="Times New Roman" w:cs="Times New Roman"/>
          <w:i/>
        </w:rPr>
        <w:t xml:space="preserve">This application is for vinyl window signage and a </w:t>
      </w:r>
      <w:r w:rsidR="001E7B93">
        <w:rPr>
          <w:rFonts w:ascii="Times New Roman" w:eastAsia="Times New Roman" w:hAnsi="Times New Roman" w:cs="Times New Roman"/>
          <w:i/>
        </w:rPr>
        <w:t>hang</w:t>
      </w:r>
      <w:r>
        <w:rPr>
          <w:rFonts w:ascii="Times New Roman" w:eastAsia="Times New Roman" w:hAnsi="Times New Roman" w:cs="Times New Roman"/>
          <w:i/>
        </w:rPr>
        <w:t xml:space="preserve">ing pedestrian sign.  </w:t>
      </w:r>
      <w:r w:rsidR="001E7B93">
        <w:rPr>
          <w:rFonts w:ascii="Times New Roman" w:eastAsia="Times New Roman" w:hAnsi="Times New Roman" w:cs="Times New Roman"/>
          <w:i/>
        </w:rPr>
        <w:t>All measurements are checked to be within the 20% window signage limit.</w:t>
      </w:r>
      <w:r w:rsidR="00FE0AA2">
        <w:rPr>
          <w:rFonts w:ascii="Times New Roman" w:eastAsia="Times New Roman" w:hAnsi="Times New Roman" w:cs="Times New Roman"/>
          <w:i/>
        </w:rPr>
        <w:t xml:space="preserve">  Mrs. White asks which direction the pedestrian sign is hanging.  Mr. Dixon responds that it will be at a 45 degree angle since it will hang in the corner of the awning, facing two directions of sidewalk</w:t>
      </w:r>
      <w:r w:rsidR="00151F09">
        <w:rPr>
          <w:rFonts w:ascii="Times New Roman" w:eastAsia="Times New Roman" w:hAnsi="Times New Roman" w:cs="Times New Roman"/>
          <w:i/>
        </w:rPr>
        <w:t>.</w:t>
      </w:r>
      <w:r w:rsidR="00E367F5">
        <w:rPr>
          <w:rFonts w:ascii="Times New Roman" w:eastAsia="Times New Roman" w:hAnsi="Times New Roman" w:cs="Times New Roman"/>
          <w:i/>
        </w:rPr>
        <w:t xml:space="preserve">  </w:t>
      </w:r>
      <w:r w:rsidR="00A05276">
        <w:rPr>
          <w:rFonts w:ascii="Times New Roman" w:eastAsia="Times New Roman" w:hAnsi="Times New Roman" w:cs="Times New Roman"/>
          <w:i/>
        </w:rPr>
        <w:t>Mrs. Shirey confirms that the bottom of that sign is at least 7’ from the sidewalk.</w:t>
      </w:r>
      <w:r w:rsidR="000E7085">
        <w:rPr>
          <w:rFonts w:ascii="Times New Roman" w:eastAsia="Times New Roman" w:hAnsi="Times New Roman" w:cs="Times New Roman"/>
          <w:i/>
        </w:rPr>
        <w:t xml:space="preserve">  Mr. Faulk states that there are a lot of signs proposed.</w:t>
      </w:r>
      <w:r w:rsidR="0054770E">
        <w:rPr>
          <w:rFonts w:ascii="Times New Roman" w:eastAsia="Times New Roman" w:hAnsi="Times New Roman" w:cs="Times New Roman"/>
          <w:i/>
        </w:rPr>
        <w:t xml:space="preserve">  Mrs. Shirey asks if the Central Rexall signs are landmark signs.</w:t>
      </w:r>
      <w:r w:rsidR="003A235A">
        <w:rPr>
          <w:rFonts w:ascii="Times New Roman" w:eastAsia="Times New Roman" w:hAnsi="Times New Roman" w:cs="Times New Roman"/>
          <w:i/>
        </w:rPr>
        <w:t xml:space="preserve">  Mr. Faulk says that the neon sign is, but the Commission is unsure about band sign above the awning.  Mr. Nichols states that the proposed window signage seems cluttered.</w:t>
      </w:r>
      <w:r w:rsidR="001D5BE0">
        <w:rPr>
          <w:rFonts w:ascii="Times New Roman" w:eastAsia="Times New Roman" w:hAnsi="Times New Roman" w:cs="Times New Roman"/>
          <w:i/>
        </w:rPr>
        <w:t xml:space="preserve">  Mr. Faulk asks if the applicants are amenable to taking off one of the several business name signs – the one on the transom above the door specifically.  Mrs. White asks about the “chalk paint” signs on the angled entryway windows.</w:t>
      </w:r>
      <w:r w:rsidR="00EC5F20">
        <w:rPr>
          <w:rFonts w:ascii="Times New Roman" w:eastAsia="Times New Roman" w:hAnsi="Times New Roman" w:cs="Times New Roman"/>
          <w:i/>
        </w:rPr>
        <w:t xml:space="preserve">  Mr. Dixon explains that the applicants have a contract with that chalk paint company and they must advertise those products in that way.</w:t>
      </w:r>
      <w:r w:rsidR="002B7659">
        <w:rPr>
          <w:rFonts w:ascii="Times New Roman" w:eastAsia="Times New Roman" w:hAnsi="Times New Roman" w:cs="Times New Roman"/>
          <w:i/>
        </w:rPr>
        <w:t xml:space="preserve">  Mr. Dixon will be taking down the Rexall vinyl window graphics.</w:t>
      </w:r>
      <w:r w:rsidR="00166FCC">
        <w:rPr>
          <w:rFonts w:ascii="Times New Roman" w:eastAsia="Times New Roman" w:hAnsi="Times New Roman" w:cs="Times New Roman"/>
          <w:i/>
        </w:rPr>
        <w:t xml:space="preserve">  The </w:t>
      </w:r>
      <w:r w:rsidR="009E58AE">
        <w:rPr>
          <w:rFonts w:ascii="Times New Roman" w:eastAsia="Times New Roman" w:hAnsi="Times New Roman" w:cs="Times New Roman"/>
          <w:i/>
        </w:rPr>
        <w:t>size</w:t>
      </w:r>
      <w:r w:rsidR="00E4287A">
        <w:rPr>
          <w:rFonts w:ascii="Times New Roman" w:eastAsia="Times New Roman" w:hAnsi="Times New Roman" w:cs="Times New Roman"/>
          <w:i/>
        </w:rPr>
        <w:t>, composition,</w:t>
      </w:r>
      <w:r w:rsidR="00166FCC">
        <w:rPr>
          <w:rFonts w:ascii="Times New Roman" w:eastAsia="Times New Roman" w:hAnsi="Times New Roman" w:cs="Times New Roman"/>
          <w:i/>
        </w:rPr>
        <w:t xml:space="preserve"> and location of the </w:t>
      </w:r>
      <w:r w:rsidR="000A0217">
        <w:rPr>
          <w:rFonts w:ascii="Times New Roman" w:eastAsia="Times New Roman" w:hAnsi="Times New Roman" w:cs="Times New Roman"/>
          <w:i/>
        </w:rPr>
        <w:t xml:space="preserve">window </w:t>
      </w:r>
      <w:r w:rsidR="00166FCC">
        <w:rPr>
          <w:rFonts w:ascii="Times New Roman" w:eastAsia="Times New Roman" w:hAnsi="Times New Roman" w:cs="Times New Roman"/>
          <w:i/>
        </w:rPr>
        <w:t>signage is discussed.</w:t>
      </w:r>
      <w:r w:rsidR="00C82ADC">
        <w:rPr>
          <w:rFonts w:ascii="Times New Roman" w:eastAsia="Times New Roman" w:hAnsi="Times New Roman" w:cs="Times New Roman"/>
          <w:i/>
        </w:rPr>
        <w:t xml:space="preserve">  Ms. Solomon reminds both the Commission and the applicant that the conversation about style is opinion-based and not guideline-based.  Applicants with a landmark sign on the property are permitted 1 hanging pedestrian sign, 1 decorative store name, up to 20% coverage of window signage on first floor, 1 open signs, and 1 hours/address sign.</w:t>
      </w:r>
      <w:r w:rsidR="0037651D">
        <w:rPr>
          <w:rFonts w:ascii="Times New Roman" w:eastAsia="Times New Roman" w:hAnsi="Times New Roman" w:cs="Times New Roman"/>
          <w:i/>
        </w:rPr>
        <w:t xml:space="preserve">  Mrs. White adds that the applicants also accommodated the design guidelines in that there is not consecutive repetition of logos</w:t>
      </w:r>
      <w:r w:rsidR="00CF1C0A">
        <w:rPr>
          <w:rFonts w:ascii="Times New Roman" w:eastAsia="Times New Roman" w:hAnsi="Times New Roman" w:cs="Times New Roman"/>
          <w:i/>
        </w:rPr>
        <w:t xml:space="preserve"> on the same elevation</w:t>
      </w:r>
      <w:r w:rsidR="0037651D">
        <w:rPr>
          <w:rFonts w:ascii="Times New Roman" w:eastAsia="Times New Roman" w:hAnsi="Times New Roman" w:cs="Times New Roman"/>
          <w:i/>
        </w:rPr>
        <w:t>.  Each window has a little bit different signage.</w:t>
      </w:r>
      <w:r w:rsidR="005F7FCF">
        <w:rPr>
          <w:rFonts w:ascii="Times New Roman" w:eastAsia="Times New Roman" w:hAnsi="Times New Roman" w:cs="Times New Roman"/>
          <w:i/>
        </w:rPr>
        <w:t xml:space="preserve">  It fits within the guidelines.</w:t>
      </w:r>
      <w:r w:rsidR="009B3FB0">
        <w:rPr>
          <w:rFonts w:ascii="Times New Roman" w:eastAsia="Times New Roman" w:hAnsi="Times New Roman" w:cs="Times New Roman"/>
          <w:i/>
        </w:rPr>
        <w:t xml:space="preserve">  Mr. Faulk </w:t>
      </w:r>
      <w:r w:rsidR="005C2C7E">
        <w:rPr>
          <w:rFonts w:ascii="Times New Roman" w:eastAsia="Times New Roman" w:hAnsi="Times New Roman" w:cs="Times New Roman"/>
          <w:i/>
        </w:rPr>
        <w:t>points to the 1 decorative store name guideline and shows how it is repeated in the design.</w:t>
      </w:r>
      <w:r w:rsidR="0024780D">
        <w:rPr>
          <w:rFonts w:ascii="Times New Roman" w:eastAsia="Times New Roman" w:hAnsi="Times New Roman" w:cs="Times New Roman"/>
          <w:i/>
        </w:rPr>
        <w:t xml:space="preserve">  The applicant is open to changing the design.</w:t>
      </w:r>
      <w:r w:rsidR="008967A0">
        <w:rPr>
          <w:rFonts w:ascii="Times New Roman" w:eastAsia="Times New Roman" w:hAnsi="Times New Roman" w:cs="Times New Roman"/>
          <w:i/>
        </w:rPr>
        <w:t xml:space="preserve">  More design changes are discussed.  The versatility of a Sandwich Board sign is discussed.</w:t>
      </w:r>
      <w:r w:rsidR="0080467F">
        <w:rPr>
          <w:rFonts w:ascii="Times New Roman" w:eastAsia="Times New Roman" w:hAnsi="Times New Roman" w:cs="Times New Roman"/>
          <w:i/>
        </w:rPr>
        <w:t xml:space="preserve">  New sizing and signage composition is assessed.</w:t>
      </w:r>
      <w:r w:rsidR="00D13117">
        <w:rPr>
          <w:rFonts w:ascii="Times New Roman" w:eastAsia="Times New Roman" w:hAnsi="Times New Roman" w:cs="Times New Roman"/>
          <w:i/>
        </w:rPr>
        <w:t xml:space="preserve">  Lettering height guidelines are discussed – 12” per letter – and applied to the proposed signage.</w:t>
      </w:r>
      <w:r w:rsidR="00670ADA">
        <w:rPr>
          <w:rFonts w:ascii="Times New Roman" w:eastAsia="Times New Roman" w:hAnsi="Times New Roman" w:cs="Times New Roman"/>
          <w:i/>
        </w:rPr>
        <w:t xml:space="preserve">  Some compromises are found and Ms. Solomon asks if there are any other questions or comments based on design guideline concerns.</w:t>
      </w:r>
      <w:r w:rsidR="00BA351D">
        <w:rPr>
          <w:rFonts w:ascii="Times New Roman" w:eastAsia="Times New Roman" w:hAnsi="Times New Roman" w:cs="Times New Roman"/>
          <w:i/>
        </w:rPr>
        <w:t xml:space="preserve">  </w:t>
      </w:r>
      <w:r w:rsidR="00BA351D">
        <w:rPr>
          <w:rFonts w:ascii="Times New Roman" w:eastAsia="Times New Roman" w:hAnsi="Times New Roman" w:cs="Times New Roman"/>
          <w:i/>
        </w:rPr>
        <w:lastRenderedPageBreak/>
        <w:t xml:space="preserve">Mr. Nichols states that the Commission must consider the whole district, which overrides </w:t>
      </w:r>
      <w:r w:rsidR="00005F0A">
        <w:rPr>
          <w:rFonts w:ascii="Times New Roman" w:eastAsia="Times New Roman" w:hAnsi="Times New Roman" w:cs="Times New Roman"/>
          <w:i/>
        </w:rPr>
        <w:t>an individual application.  The application meets the guidelines, but that does not mean it is appropriate to the downtown because of the clutter.</w:t>
      </w:r>
      <w:r w:rsidR="002F7803">
        <w:rPr>
          <w:rFonts w:ascii="Times New Roman" w:eastAsia="Times New Roman" w:hAnsi="Times New Roman" w:cs="Times New Roman"/>
          <w:i/>
        </w:rPr>
        <w:t xml:space="preserve">  Mrs. Seale remarks that NextHome signage is the only other similar proposed and it is not ideal.</w:t>
      </w:r>
      <w:r w:rsidR="00AF4BAA">
        <w:rPr>
          <w:rFonts w:ascii="Times New Roman" w:eastAsia="Times New Roman" w:hAnsi="Times New Roman" w:cs="Times New Roman"/>
          <w:i/>
        </w:rPr>
        <w:t xml:space="preserve">  </w:t>
      </w:r>
      <w:r w:rsidR="0087107A">
        <w:rPr>
          <w:rFonts w:ascii="Times New Roman" w:eastAsia="Times New Roman" w:hAnsi="Times New Roman" w:cs="Times New Roman"/>
          <w:i/>
        </w:rPr>
        <w:t>Mr. Faulk reads the ordinance where it discussed what a business may advertise.  Advertisements for products or commodities sold on the premises should not exceed 50% of the signage.</w:t>
      </w:r>
      <w:r w:rsidR="00AA2AE3">
        <w:rPr>
          <w:rFonts w:ascii="Times New Roman" w:eastAsia="Times New Roman" w:hAnsi="Times New Roman" w:cs="Times New Roman"/>
          <w:i/>
        </w:rPr>
        <w:t xml:space="preserve">  Ms. Solomon applies that to this situation in stating that while certain signs in the proposal are wholly advertising products or commodities, it is not 50% of the category of window signage.</w:t>
      </w:r>
      <w:r w:rsidR="001A378B">
        <w:rPr>
          <w:rFonts w:ascii="Times New Roman" w:eastAsia="Times New Roman" w:hAnsi="Times New Roman" w:cs="Times New Roman"/>
          <w:i/>
        </w:rPr>
        <w:t xml:space="preserve">  Mrs. Seals remarks that this application is within the guidelines, but what is proposed, what sticks out most are the two logos for the chalk paint.</w:t>
      </w:r>
      <w:r w:rsidR="0015252A">
        <w:rPr>
          <w:rFonts w:ascii="Times New Roman" w:eastAsia="Times New Roman" w:hAnsi="Times New Roman" w:cs="Times New Roman"/>
          <w:i/>
        </w:rPr>
        <w:t xml:space="preserve">  Removing the logos but keeping the wording is </w:t>
      </w:r>
      <w:r w:rsidR="00172060">
        <w:rPr>
          <w:rFonts w:ascii="Times New Roman" w:eastAsia="Times New Roman" w:hAnsi="Times New Roman" w:cs="Times New Roman"/>
          <w:i/>
        </w:rPr>
        <w:t>discussed.</w:t>
      </w:r>
    </w:p>
    <w:p w:rsidR="005A6160" w:rsidRPr="005A6160" w:rsidRDefault="003A0F65" w:rsidP="0080604A">
      <w:pPr>
        <w:numPr>
          <w:ilvl w:val="1"/>
          <w:numId w:val="1"/>
        </w:numPr>
        <w:spacing w:line="257" w:lineRule="auto"/>
        <w:ind w:hanging="360"/>
        <w:contextualSpacing/>
        <w:rPr>
          <w:rFonts w:ascii="Times New Roman" w:hAnsi="Times New Roman" w:cs="Times New Roman"/>
        </w:rPr>
      </w:pPr>
      <w:r w:rsidRPr="0080604A">
        <w:rPr>
          <w:rFonts w:ascii="Times New Roman" w:eastAsia="Times New Roman" w:hAnsi="Times New Roman" w:cs="Times New Roman"/>
        </w:rPr>
        <w:t xml:space="preserve">Motion to </w:t>
      </w:r>
      <w:r w:rsidR="005A6160">
        <w:rPr>
          <w:rFonts w:ascii="Times New Roman" w:eastAsia="Times New Roman" w:hAnsi="Times New Roman" w:cs="Times New Roman"/>
        </w:rPr>
        <w:t xml:space="preserve">amend the application </w:t>
      </w:r>
      <w:r w:rsidR="001A7510">
        <w:rPr>
          <w:rFonts w:ascii="Times New Roman" w:eastAsia="Times New Roman" w:hAnsi="Times New Roman" w:cs="Times New Roman"/>
        </w:rPr>
        <w:t>for changes as follows by Mrs. Shirey: vinyl logo on left will have only the chair (no business name) with “shabby chic furniture and gifts” below; the name above the address will be removed; the Cypress elevation’s phone number will be re</w:t>
      </w:r>
      <w:r w:rsidR="00E316EF">
        <w:rPr>
          <w:rFonts w:ascii="Times New Roman" w:eastAsia="Times New Roman" w:hAnsi="Times New Roman" w:cs="Times New Roman"/>
        </w:rPr>
        <w:t xml:space="preserve">duced in size; </w:t>
      </w:r>
      <w:r w:rsidR="001A7510">
        <w:rPr>
          <w:rFonts w:ascii="Times New Roman" w:eastAsia="Times New Roman" w:hAnsi="Times New Roman" w:cs="Times New Roman"/>
        </w:rPr>
        <w:t>to removed phone number but increase letteri</w:t>
      </w:r>
      <w:r w:rsidR="00E316EF">
        <w:rPr>
          <w:rFonts w:ascii="Times New Roman" w:eastAsia="Times New Roman" w:hAnsi="Times New Roman" w:cs="Times New Roman"/>
        </w:rPr>
        <w:t xml:space="preserve">ng size on the Thomas elevation; and remove chalk paint logos, leaving the lettering below.  </w:t>
      </w:r>
      <w:r w:rsidR="005A6160">
        <w:rPr>
          <w:rFonts w:ascii="Times New Roman" w:eastAsia="Times New Roman" w:hAnsi="Times New Roman" w:cs="Times New Roman"/>
        </w:rPr>
        <w:t>Second by Mr. Faulk.  Vote taken with unanimous approval.</w:t>
      </w:r>
    </w:p>
    <w:p w:rsidR="003A0F65" w:rsidRPr="00D05BA6" w:rsidRDefault="005A6160" w:rsidP="0080604A">
      <w:pPr>
        <w:numPr>
          <w:ilvl w:val="1"/>
          <w:numId w:val="1"/>
        </w:numPr>
        <w:spacing w:line="257" w:lineRule="auto"/>
        <w:ind w:hanging="360"/>
        <w:contextualSpacing/>
        <w:rPr>
          <w:rFonts w:ascii="Times New Roman" w:hAnsi="Times New Roman" w:cs="Times New Roman"/>
        </w:rPr>
      </w:pPr>
      <w:r>
        <w:rPr>
          <w:rFonts w:ascii="Times New Roman" w:eastAsia="Times New Roman" w:hAnsi="Times New Roman" w:cs="Times New Roman"/>
        </w:rPr>
        <w:t xml:space="preserve">Motion to </w:t>
      </w:r>
      <w:r w:rsidR="003A0F65" w:rsidRPr="0080604A">
        <w:rPr>
          <w:rFonts w:ascii="Times New Roman" w:eastAsia="Times New Roman" w:hAnsi="Times New Roman" w:cs="Times New Roman"/>
        </w:rPr>
        <w:t xml:space="preserve">accept the </w:t>
      </w:r>
      <w:r w:rsidR="0080604A">
        <w:rPr>
          <w:rFonts w:ascii="Times New Roman" w:eastAsia="Times New Roman" w:hAnsi="Times New Roman" w:cs="Times New Roman"/>
        </w:rPr>
        <w:t xml:space="preserve">application </w:t>
      </w:r>
      <w:r w:rsidR="00FF4ED1">
        <w:rPr>
          <w:rFonts w:ascii="Times New Roman" w:eastAsia="Times New Roman" w:hAnsi="Times New Roman" w:cs="Times New Roman"/>
        </w:rPr>
        <w:t xml:space="preserve">as amended </w:t>
      </w:r>
      <w:r w:rsidR="003A0F65" w:rsidRPr="0080604A">
        <w:rPr>
          <w:rFonts w:ascii="Times New Roman" w:eastAsia="Times New Roman" w:hAnsi="Times New Roman" w:cs="Times New Roman"/>
        </w:rPr>
        <w:t xml:space="preserve">by </w:t>
      </w:r>
      <w:r w:rsidR="0080604A">
        <w:rPr>
          <w:rFonts w:ascii="Times New Roman" w:eastAsia="Times New Roman" w:hAnsi="Times New Roman" w:cs="Times New Roman"/>
        </w:rPr>
        <w:t>Mrs. Shirey.  Second by Mr</w:t>
      </w:r>
      <w:r>
        <w:rPr>
          <w:rFonts w:ascii="Times New Roman" w:eastAsia="Times New Roman" w:hAnsi="Times New Roman" w:cs="Times New Roman"/>
        </w:rPr>
        <w:t>s. Seals</w:t>
      </w:r>
      <w:r w:rsidR="003A0F65" w:rsidRPr="0080604A">
        <w:rPr>
          <w:rFonts w:ascii="Times New Roman" w:eastAsia="Times New Roman" w:hAnsi="Times New Roman" w:cs="Times New Roman"/>
        </w:rPr>
        <w:t>.  Vote taken with unanimous approval.</w:t>
      </w:r>
    </w:p>
    <w:p w:rsidR="00D05BA6" w:rsidRPr="00D05BA6" w:rsidRDefault="00D05BA6" w:rsidP="00D05BA6">
      <w:pPr>
        <w:spacing w:line="257" w:lineRule="auto"/>
        <w:ind w:left="1080"/>
        <w:contextualSpacing/>
        <w:rPr>
          <w:rFonts w:ascii="Times New Roman" w:hAnsi="Times New Roman" w:cs="Times New Roman"/>
        </w:rPr>
      </w:pPr>
    </w:p>
    <w:p w:rsidR="00D05BA6" w:rsidRPr="00DE2109" w:rsidRDefault="00D05BA6" w:rsidP="00D05BA6">
      <w:pPr>
        <w:numPr>
          <w:ilvl w:val="0"/>
          <w:numId w:val="1"/>
        </w:numPr>
        <w:spacing w:line="257" w:lineRule="auto"/>
        <w:contextualSpacing/>
        <w:rPr>
          <w:rFonts w:ascii="Times New Roman" w:hAnsi="Times New Roman" w:cs="Times New Roman"/>
        </w:rPr>
      </w:pPr>
      <w:r>
        <w:rPr>
          <w:rFonts w:ascii="Times New Roman" w:eastAsia="Times New Roman" w:hAnsi="Times New Roman" w:cs="Times New Roman"/>
        </w:rPr>
        <w:t>200 E. Morris (Wells Fargo) – Signage</w:t>
      </w:r>
    </w:p>
    <w:p w:rsidR="00D05BA6" w:rsidRPr="00E46D8F" w:rsidRDefault="00D05BA6" w:rsidP="00D05BA6">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Application </w:t>
      </w:r>
      <w:r>
        <w:rPr>
          <w:rFonts w:ascii="Times New Roman" w:eastAsia="Times New Roman" w:hAnsi="Times New Roman" w:cs="Times New Roman"/>
        </w:rPr>
        <w:t>repre</w:t>
      </w:r>
      <w:r w:rsidRPr="00DE2109">
        <w:rPr>
          <w:rFonts w:ascii="Times New Roman" w:eastAsia="Times New Roman" w:hAnsi="Times New Roman" w:cs="Times New Roman"/>
        </w:rPr>
        <w:t>sented by</w:t>
      </w:r>
      <w:r w:rsidR="00810FF6">
        <w:rPr>
          <w:rFonts w:ascii="Times New Roman" w:eastAsia="Times New Roman" w:hAnsi="Times New Roman" w:cs="Times New Roman"/>
        </w:rPr>
        <w:t xml:space="preserve"> Trevor Davidge of Arms Signs</w:t>
      </w:r>
    </w:p>
    <w:p w:rsidR="00D05BA6" w:rsidRDefault="00D05BA6" w:rsidP="00D05BA6">
      <w:pPr>
        <w:numPr>
          <w:ilvl w:val="1"/>
          <w:numId w:val="1"/>
        </w:numPr>
        <w:spacing w:line="257" w:lineRule="auto"/>
        <w:contextualSpacing/>
        <w:rPr>
          <w:rFonts w:ascii="Times New Roman" w:hAnsi="Times New Roman" w:cs="Times New Roman"/>
        </w:rPr>
      </w:pPr>
      <w:r>
        <w:rPr>
          <w:rFonts w:ascii="Times New Roman" w:hAnsi="Times New Roman" w:cs="Times New Roman"/>
        </w:rPr>
        <w:t>Mr. Faulk recuses himself from the discussion</w:t>
      </w:r>
      <w:r w:rsidR="006E45D6">
        <w:rPr>
          <w:rFonts w:ascii="Times New Roman" w:hAnsi="Times New Roman" w:cs="Times New Roman"/>
        </w:rPr>
        <w:t xml:space="preserve"> because of his association with Holly/Smith architects</w:t>
      </w:r>
      <w:r>
        <w:rPr>
          <w:rFonts w:ascii="Times New Roman" w:hAnsi="Times New Roman" w:cs="Times New Roman"/>
        </w:rPr>
        <w:t>.</w:t>
      </w:r>
      <w:r w:rsidR="00B978CE">
        <w:rPr>
          <w:rFonts w:ascii="Times New Roman" w:hAnsi="Times New Roman" w:cs="Times New Roman"/>
        </w:rPr>
        <w:t xml:space="preserve">  Mrs. Shirey</w:t>
      </w:r>
      <w:r w:rsidR="00A85F9B">
        <w:rPr>
          <w:rFonts w:ascii="Times New Roman" w:hAnsi="Times New Roman" w:cs="Times New Roman"/>
        </w:rPr>
        <w:t xml:space="preserve"> takes over duties of the Chairman.</w:t>
      </w:r>
    </w:p>
    <w:p w:rsidR="00203A2E" w:rsidRPr="00D05BA6" w:rsidRDefault="004C6F2A" w:rsidP="00D05BA6">
      <w:pPr>
        <w:numPr>
          <w:ilvl w:val="1"/>
          <w:numId w:val="1"/>
        </w:numPr>
        <w:spacing w:line="257" w:lineRule="auto"/>
        <w:contextualSpacing/>
        <w:rPr>
          <w:rFonts w:ascii="Times New Roman" w:hAnsi="Times New Roman" w:cs="Times New Roman"/>
        </w:rPr>
      </w:pPr>
      <w:r>
        <w:rPr>
          <w:rFonts w:ascii="Times New Roman" w:hAnsi="Times New Roman" w:cs="Times New Roman"/>
          <w:i/>
        </w:rPr>
        <w:t>The proposal is for a window graphic, pedestrian sign, and primary sign.</w:t>
      </w:r>
      <w:r w:rsidR="00827EEE">
        <w:rPr>
          <w:rFonts w:ascii="Times New Roman" w:hAnsi="Times New Roman" w:cs="Times New Roman"/>
          <w:i/>
        </w:rPr>
        <w:t xml:space="preserve">  </w:t>
      </w:r>
      <w:r w:rsidR="0055375A">
        <w:rPr>
          <w:rFonts w:ascii="Times New Roman" w:hAnsi="Times New Roman" w:cs="Times New Roman"/>
          <w:i/>
        </w:rPr>
        <w:t>Mrs. Shirey asks where the other tenants on this buildin</w:t>
      </w:r>
      <w:r w:rsidR="00D77A7B">
        <w:rPr>
          <w:rFonts w:ascii="Times New Roman" w:hAnsi="Times New Roman" w:cs="Times New Roman"/>
          <w:i/>
        </w:rPr>
        <w:t xml:space="preserve">g will be able to place signage as she’s pretty sure that the guidelines prohibit signage above </w:t>
      </w:r>
      <w:r w:rsidR="00EC6413">
        <w:rPr>
          <w:rFonts w:ascii="Times New Roman" w:hAnsi="Times New Roman" w:cs="Times New Roman"/>
          <w:i/>
        </w:rPr>
        <w:t>awnings</w:t>
      </w:r>
      <w:r w:rsidR="00D77A7B">
        <w:rPr>
          <w:rFonts w:ascii="Times New Roman" w:hAnsi="Times New Roman" w:cs="Times New Roman"/>
          <w:i/>
        </w:rPr>
        <w:t>.</w:t>
      </w:r>
      <w:r w:rsidR="008123AC">
        <w:rPr>
          <w:rFonts w:ascii="Times New Roman" w:hAnsi="Times New Roman" w:cs="Times New Roman"/>
          <w:i/>
        </w:rPr>
        <w:t xml:space="preserve">  It is suggested that one monument sign could list all three is a good alterna</w:t>
      </w:r>
      <w:r w:rsidR="00095ADC">
        <w:rPr>
          <w:rFonts w:ascii="Times New Roman" w:hAnsi="Times New Roman" w:cs="Times New Roman"/>
          <w:i/>
        </w:rPr>
        <w:t>tive to placement above awnings, per the guidelines.</w:t>
      </w:r>
      <w:r w:rsidR="00F222C0">
        <w:rPr>
          <w:rFonts w:ascii="Times New Roman" w:hAnsi="Times New Roman" w:cs="Times New Roman"/>
          <w:i/>
        </w:rPr>
        <w:t xml:space="preserve">  Mr. Davidge says the applicant discussed a multi-tenant sign instead of the primary sign if the Commission prefers.</w:t>
      </w:r>
      <w:r w:rsidR="00EC6059">
        <w:rPr>
          <w:rFonts w:ascii="Times New Roman" w:hAnsi="Times New Roman" w:cs="Times New Roman"/>
          <w:i/>
        </w:rPr>
        <w:t xml:space="preserve">  </w:t>
      </w:r>
      <w:r w:rsidR="001C4F8C">
        <w:rPr>
          <w:rFonts w:ascii="Times New Roman" w:hAnsi="Times New Roman" w:cs="Times New Roman"/>
          <w:i/>
        </w:rPr>
        <w:t xml:space="preserve">The Wells Fargo sign (as proposed) would be 18” tall and the two tenant signs would be shorter underneath.  </w:t>
      </w:r>
      <w:r w:rsidR="00EC6059">
        <w:rPr>
          <w:rFonts w:ascii="Times New Roman" w:hAnsi="Times New Roman" w:cs="Times New Roman"/>
          <w:i/>
        </w:rPr>
        <w:t>Ms. Solomon relays that the guidelines say multi-tenant signs must be uniform in size.</w:t>
      </w:r>
      <w:r w:rsidR="000D3DD8">
        <w:rPr>
          <w:rFonts w:ascii="Times New Roman" w:hAnsi="Times New Roman" w:cs="Times New Roman"/>
          <w:i/>
        </w:rPr>
        <w:t xml:space="preserve">  Mrs. Shirey clarifies that if the building in question was the “Wells Fargo Building” it could have a bigger sign than the other tenants, but otherwise all business tenants have to have the same size sign for a multi-tenant building.</w:t>
      </w:r>
      <w:r w:rsidR="00E67F40">
        <w:rPr>
          <w:rFonts w:ascii="Times New Roman" w:hAnsi="Times New Roman" w:cs="Times New Roman"/>
          <w:i/>
        </w:rPr>
        <w:t xml:space="preserve">  </w:t>
      </w:r>
      <w:r w:rsidR="005F1C40">
        <w:rPr>
          <w:rFonts w:ascii="Times New Roman" w:hAnsi="Times New Roman" w:cs="Times New Roman"/>
          <w:i/>
        </w:rPr>
        <w:t>Mrs. Seale asks if the Commission can vote on the other two signs – pedestrian sign and door vinyl.  Mrs. Shirey states that a precedent has been set for applications like this that it is not considered a multi-tenant building because each storefront has its own address.</w:t>
      </w:r>
      <w:r w:rsidR="00F63937">
        <w:rPr>
          <w:rFonts w:ascii="Times New Roman" w:hAnsi="Times New Roman" w:cs="Times New Roman"/>
          <w:i/>
        </w:rPr>
        <w:t xml:space="preserve">  Similar to the building that Shea Tyler Salon and the law firm as well as the SuperKing </w:t>
      </w:r>
      <w:r w:rsidR="00A90171">
        <w:rPr>
          <w:rFonts w:ascii="Times New Roman" w:hAnsi="Times New Roman" w:cs="Times New Roman"/>
          <w:i/>
        </w:rPr>
        <w:t>building and the Envoc building</w:t>
      </w:r>
      <w:r w:rsidR="00F63937">
        <w:rPr>
          <w:rFonts w:ascii="Times New Roman" w:hAnsi="Times New Roman" w:cs="Times New Roman"/>
          <w:i/>
        </w:rPr>
        <w:t>.</w:t>
      </w:r>
      <w:r w:rsidR="00FE0622">
        <w:rPr>
          <w:rFonts w:ascii="Times New Roman" w:hAnsi="Times New Roman" w:cs="Times New Roman"/>
          <w:i/>
        </w:rPr>
        <w:t xml:space="preserve">  Mr. Davidge says that it’s common for anchor stores to do that.</w:t>
      </w:r>
      <w:r w:rsidR="00F711D8">
        <w:rPr>
          <w:rFonts w:ascii="Times New Roman" w:hAnsi="Times New Roman" w:cs="Times New Roman"/>
          <w:i/>
        </w:rPr>
        <w:t xml:space="preserve">  Mrs. Shirey asks if we are looking at this as an address instead of a whole building.</w:t>
      </w:r>
      <w:r w:rsidR="0000104F">
        <w:rPr>
          <w:rFonts w:ascii="Times New Roman" w:hAnsi="Times New Roman" w:cs="Times New Roman"/>
          <w:i/>
        </w:rPr>
        <w:t xml:space="preserve">  Mrs. White agrees that this should be considered as individual storefronts and not multi-tenant businesses.</w:t>
      </w:r>
      <w:r w:rsidR="00BB6985">
        <w:rPr>
          <w:rFonts w:ascii="Times New Roman" w:hAnsi="Times New Roman" w:cs="Times New Roman"/>
          <w:i/>
        </w:rPr>
        <w:t xml:space="preserve">  Now the </w:t>
      </w:r>
      <w:r w:rsidR="00460643">
        <w:rPr>
          <w:rFonts w:ascii="Times New Roman" w:hAnsi="Times New Roman" w:cs="Times New Roman"/>
          <w:i/>
        </w:rPr>
        <w:t xml:space="preserve">primary signage is acceptable and the </w:t>
      </w:r>
      <w:r w:rsidR="005564B0">
        <w:rPr>
          <w:rFonts w:ascii="Times New Roman" w:hAnsi="Times New Roman" w:cs="Times New Roman"/>
          <w:i/>
        </w:rPr>
        <w:t>linear footage versus sign size is confirmed.</w:t>
      </w:r>
      <w:r w:rsidR="00C02EC7">
        <w:rPr>
          <w:rFonts w:ascii="Times New Roman" w:hAnsi="Times New Roman" w:cs="Times New Roman"/>
          <w:i/>
        </w:rPr>
        <w:t xml:space="preserve">  The application also proposes lighting, which is a couple of gooseneck lights over the </w:t>
      </w:r>
      <w:r w:rsidR="00E66493">
        <w:rPr>
          <w:rFonts w:ascii="Times New Roman" w:hAnsi="Times New Roman" w:cs="Times New Roman"/>
          <w:i/>
        </w:rPr>
        <w:t xml:space="preserve">primary </w:t>
      </w:r>
      <w:r w:rsidR="00C02EC7">
        <w:rPr>
          <w:rFonts w:ascii="Times New Roman" w:hAnsi="Times New Roman" w:cs="Times New Roman"/>
          <w:i/>
        </w:rPr>
        <w:t>sign.</w:t>
      </w:r>
      <w:r w:rsidR="007762EB">
        <w:rPr>
          <w:rFonts w:ascii="Times New Roman" w:hAnsi="Times New Roman" w:cs="Times New Roman"/>
          <w:i/>
        </w:rPr>
        <w:t xml:space="preserve">  Mrs. Seale believes that th</w:t>
      </w:r>
      <w:r w:rsidR="00D2672E">
        <w:rPr>
          <w:rFonts w:ascii="Times New Roman" w:hAnsi="Times New Roman" w:cs="Times New Roman"/>
          <w:i/>
        </w:rPr>
        <w:t>is lighting fits the guidelines and asks about the color.  Mr. Davidge answers that the lighting will be black.</w:t>
      </w:r>
      <w:r w:rsidR="00033422">
        <w:rPr>
          <w:rFonts w:ascii="Times New Roman" w:hAnsi="Times New Roman" w:cs="Times New Roman"/>
          <w:i/>
        </w:rPr>
        <w:t xml:space="preserve">  Mrs. Shirey ensures that the sign will be </w:t>
      </w:r>
      <w:r w:rsidR="00BD2B24">
        <w:rPr>
          <w:rFonts w:ascii="Times New Roman" w:hAnsi="Times New Roman" w:cs="Times New Roman"/>
          <w:i/>
        </w:rPr>
        <w:t>bolted through mortar and not brick.</w:t>
      </w:r>
    </w:p>
    <w:p w:rsidR="00DD0DA6" w:rsidRDefault="00D05BA6" w:rsidP="00D05BA6">
      <w:pPr>
        <w:numPr>
          <w:ilvl w:val="1"/>
          <w:numId w:val="1"/>
        </w:numPr>
        <w:spacing w:line="257" w:lineRule="auto"/>
        <w:contextualSpacing/>
        <w:rPr>
          <w:rFonts w:ascii="Times New Roman" w:hAnsi="Times New Roman" w:cs="Times New Roman"/>
        </w:rPr>
      </w:pPr>
      <w:r w:rsidRPr="00DE2109">
        <w:rPr>
          <w:rFonts w:ascii="Times New Roman" w:eastAsia="Times New Roman" w:hAnsi="Times New Roman" w:cs="Times New Roman"/>
        </w:rPr>
        <w:t xml:space="preserve">Motion to accept the </w:t>
      </w:r>
      <w:r>
        <w:rPr>
          <w:rFonts w:ascii="Times New Roman" w:eastAsia="Times New Roman" w:hAnsi="Times New Roman" w:cs="Times New Roman"/>
        </w:rPr>
        <w:t>application</w:t>
      </w:r>
      <w:r w:rsidRPr="00DE2109">
        <w:rPr>
          <w:rFonts w:ascii="Times New Roman" w:eastAsia="Times New Roman" w:hAnsi="Times New Roman" w:cs="Times New Roman"/>
        </w:rPr>
        <w:t xml:space="preserve"> as presented by </w:t>
      </w:r>
      <w:r>
        <w:rPr>
          <w:rFonts w:ascii="Times New Roman" w:eastAsia="Times New Roman" w:hAnsi="Times New Roman" w:cs="Times New Roman"/>
        </w:rPr>
        <w:t>Mrs. Seale.  Second by Mrs. White</w:t>
      </w:r>
      <w:r w:rsidRPr="00DE2109">
        <w:rPr>
          <w:rFonts w:ascii="Times New Roman" w:eastAsia="Times New Roman" w:hAnsi="Times New Roman" w:cs="Times New Roman"/>
        </w:rPr>
        <w:t xml:space="preserve">.  Vote taken </w:t>
      </w:r>
      <w:r w:rsidR="00BE2746">
        <w:rPr>
          <w:rFonts w:ascii="Times New Roman" w:eastAsia="Times New Roman" w:hAnsi="Times New Roman" w:cs="Times New Roman"/>
        </w:rPr>
        <w:t xml:space="preserve">with five approvals – Mr. Faulk still recusing.  </w:t>
      </w:r>
      <w:r w:rsidR="00C33197">
        <w:rPr>
          <w:rFonts w:ascii="Times New Roman" w:eastAsia="Times New Roman" w:hAnsi="Times New Roman" w:cs="Times New Roman"/>
        </w:rPr>
        <w:t>Mr. Nichols abstain</w:t>
      </w:r>
      <w:r w:rsidR="00866635">
        <w:rPr>
          <w:rFonts w:ascii="Times New Roman" w:eastAsia="Times New Roman" w:hAnsi="Times New Roman" w:cs="Times New Roman"/>
        </w:rPr>
        <w:t>ed</w:t>
      </w:r>
      <w:r w:rsidR="00D339A6">
        <w:rPr>
          <w:rFonts w:ascii="Times New Roman" w:eastAsia="Times New Roman" w:hAnsi="Times New Roman" w:cs="Times New Roman"/>
        </w:rPr>
        <w:t xml:space="preserve"> as he stepped out for the vote</w:t>
      </w:r>
      <w:r w:rsidR="00866635">
        <w:rPr>
          <w:rFonts w:ascii="Times New Roman" w:eastAsia="Times New Roman" w:hAnsi="Times New Roman" w:cs="Times New Roman"/>
        </w:rPr>
        <w:t>.</w:t>
      </w:r>
    </w:p>
    <w:p w:rsidR="00D05BA6" w:rsidRPr="00D05BA6" w:rsidRDefault="00D05BA6" w:rsidP="00D05BA6">
      <w:pPr>
        <w:spacing w:line="257" w:lineRule="auto"/>
        <w:ind w:left="1800"/>
        <w:contextualSpacing/>
        <w:rPr>
          <w:rFonts w:ascii="Times New Roman" w:hAnsi="Times New Roman" w:cs="Times New Roman"/>
        </w:rPr>
      </w:pPr>
    </w:p>
    <w:p w:rsidR="00DD0DA6" w:rsidRPr="00891968" w:rsidRDefault="00A64AB1">
      <w:pPr>
        <w:numPr>
          <w:ilvl w:val="0"/>
          <w:numId w:val="2"/>
        </w:numPr>
        <w:spacing w:line="256" w:lineRule="auto"/>
        <w:ind w:hanging="360"/>
        <w:contextualSpacing/>
        <w:rPr>
          <w:rFonts w:ascii="Times New Roman" w:hAnsi="Times New Roman" w:cs="Times New Roman"/>
        </w:rPr>
      </w:pPr>
      <w:r w:rsidRPr="00DE2109">
        <w:rPr>
          <w:rFonts w:ascii="Times New Roman" w:eastAsia="Times New Roman" w:hAnsi="Times New Roman" w:cs="Times New Roman"/>
        </w:rPr>
        <w:t xml:space="preserve">Updates From </w:t>
      </w:r>
      <w:r w:rsidR="00F34438">
        <w:rPr>
          <w:rFonts w:ascii="Times New Roman" w:eastAsia="Times New Roman" w:hAnsi="Times New Roman" w:cs="Times New Roman"/>
        </w:rPr>
        <w:t>Director</w:t>
      </w:r>
    </w:p>
    <w:p w:rsidR="00891968" w:rsidRPr="00C7545C" w:rsidRDefault="000B6E93" w:rsidP="00891968">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lastRenderedPageBreak/>
        <w:t>Hammond Mid-Century Modern Home Tour Update</w:t>
      </w:r>
      <w:r w:rsidR="00BF4A92">
        <w:rPr>
          <w:rFonts w:ascii="Times New Roman" w:eastAsia="Times New Roman" w:hAnsi="Times New Roman" w:cs="Times New Roman"/>
        </w:rPr>
        <w:t xml:space="preserve"> </w:t>
      </w:r>
    </w:p>
    <w:p w:rsidR="00C7545C" w:rsidRDefault="00A46E32" w:rsidP="00891968">
      <w:pPr>
        <w:numPr>
          <w:ilvl w:val="1"/>
          <w:numId w:val="2"/>
        </w:numPr>
        <w:spacing w:line="256" w:lineRule="auto"/>
        <w:contextualSpacing/>
        <w:rPr>
          <w:rFonts w:ascii="Times New Roman" w:hAnsi="Times New Roman" w:cs="Times New Roman"/>
        </w:rPr>
      </w:pPr>
      <w:r>
        <w:rPr>
          <w:rFonts w:ascii="Times New Roman" w:hAnsi="Times New Roman" w:cs="Times New Roman"/>
        </w:rPr>
        <w:t>Pre-Tour Lecture Series Announced</w:t>
      </w:r>
      <w:r w:rsidR="005C4A4F">
        <w:rPr>
          <w:rFonts w:ascii="Times New Roman" w:hAnsi="Times New Roman" w:cs="Times New Roman"/>
        </w:rPr>
        <w:t>, March 29</w:t>
      </w:r>
      <w:r w:rsidR="005C4A4F" w:rsidRPr="005C4A4F">
        <w:rPr>
          <w:rFonts w:ascii="Times New Roman" w:hAnsi="Times New Roman" w:cs="Times New Roman"/>
          <w:vertAlign w:val="superscript"/>
        </w:rPr>
        <w:t>th</w:t>
      </w:r>
      <w:r w:rsidR="005C4A4F">
        <w:rPr>
          <w:rFonts w:ascii="Times New Roman" w:hAnsi="Times New Roman" w:cs="Times New Roman"/>
        </w:rPr>
        <w:t xml:space="preserve"> &amp; April 11</w:t>
      </w:r>
      <w:r w:rsidR="005C4A4F" w:rsidRPr="005C4A4F">
        <w:rPr>
          <w:rFonts w:ascii="Times New Roman" w:hAnsi="Times New Roman" w:cs="Times New Roman"/>
          <w:vertAlign w:val="superscript"/>
        </w:rPr>
        <w:t>th</w:t>
      </w:r>
    </w:p>
    <w:p w:rsidR="008C45ED" w:rsidRDefault="008C45ED" w:rsidP="00891968">
      <w:pPr>
        <w:numPr>
          <w:ilvl w:val="1"/>
          <w:numId w:val="2"/>
        </w:numPr>
        <w:spacing w:line="256" w:lineRule="auto"/>
        <w:contextualSpacing/>
        <w:rPr>
          <w:rFonts w:ascii="Times New Roman" w:hAnsi="Times New Roman" w:cs="Times New Roman"/>
        </w:rPr>
      </w:pPr>
      <w:r>
        <w:rPr>
          <w:rFonts w:ascii="Times New Roman" w:hAnsi="Times New Roman" w:cs="Times New Roman"/>
        </w:rPr>
        <w:t>The Highwaymen Filming – Temporary Signage COA</w:t>
      </w:r>
    </w:p>
    <w:p w:rsidR="008C45ED" w:rsidRDefault="00EF02DD" w:rsidP="00891968">
      <w:pPr>
        <w:numPr>
          <w:ilvl w:val="1"/>
          <w:numId w:val="2"/>
        </w:numPr>
        <w:spacing w:line="256" w:lineRule="auto"/>
        <w:contextualSpacing/>
        <w:rPr>
          <w:rFonts w:ascii="Times New Roman" w:hAnsi="Times New Roman" w:cs="Times New Roman"/>
        </w:rPr>
      </w:pPr>
      <w:r>
        <w:rPr>
          <w:rFonts w:ascii="Times New Roman" w:hAnsi="Times New Roman" w:cs="Times New Roman"/>
        </w:rPr>
        <w:t>Enforcement Update</w:t>
      </w:r>
    </w:p>
    <w:p w:rsidR="00100304" w:rsidRDefault="00100304" w:rsidP="00891968">
      <w:pPr>
        <w:numPr>
          <w:ilvl w:val="1"/>
          <w:numId w:val="2"/>
        </w:numPr>
        <w:spacing w:line="256" w:lineRule="auto"/>
        <w:contextualSpacing/>
        <w:rPr>
          <w:rFonts w:ascii="Times New Roman" w:hAnsi="Times New Roman" w:cs="Times New Roman"/>
        </w:rPr>
      </w:pPr>
      <w:r>
        <w:rPr>
          <w:rFonts w:ascii="Times New Roman" w:hAnsi="Times New Roman" w:cs="Times New Roman"/>
        </w:rPr>
        <w:t xml:space="preserve">113 N. Oak Paint Samples Sent In – In-Kind </w:t>
      </w:r>
      <w:r w:rsidR="00CB77F4">
        <w:rPr>
          <w:rFonts w:ascii="Times New Roman" w:hAnsi="Times New Roman" w:cs="Times New Roman"/>
        </w:rPr>
        <w:t>&amp; Administratively Approved</w:t>
      </w:r>
    </w:p>
    <w:p w:rsidR="00945D92" w:rsidRPr="007915BE" w:rsidRDefault="00945D92" w:rsidP="00891968">
      <w:pPr>
        <w:numPr>
          <w:ilvl w:val="1"/>
          <w:numId w:val="2"/>
        </w:numPr>
        <w:spacing w:line="256" w:lineRule="auto"/>
        <w:contextualSpacing/>
        <w:rPr>
          <w:rFonts w:ascii="Times New Roman" w:hAnsi="Times New Roman" w:cs="Times New Roman"/>
        </w:rPr>
      </w:pPr>
      <w:r>
        <w:rPr>
          <w:rFonts w:ascii="Times New Roman" w:hAnsi="Times New Roman" w:cs="Times New Roman"/>
          <w:i/>
        </w:rPr>
        <w:t>Mrs. Shirey asks about 226 N. Cate’s application for the work done without a COA.</w:t>
      </w:r>
      <w:r w:rsidR="007915BE">
        <w:rPr>
          <w:rFonts w:ascii="Times New Roman" w:hAnsi="Times New Roman" w:cs="Times New Roman"/>
          <w:i/>
        </w:rPr>
        <w:t xml:space="preserve">  Ms. Solomon will send another reminder.</w:t>
      </w:r>
    </w:p>
    <w:p w:rsidR="007915BE" w:rsidRDefault="007915BE" w:rsidP="00891968">
      <w:pPr>
        <w:numPr>
          <w:ilvl w:val="1"/>
          <w:numId w:val="2"/>
        </w:numPr>
        <w:spacing w:line="256" w:lineRule="auto"/>
        <w:contextualSpacing/>
        <w:rPr>
          <w:rFonts w:ascii="Times New Roman" w:hAnsi="Times New Roman" w:cs="Times New Roman"/>
        </w:rPr>
      </w:pPr>
      <w:r>
        <w:rPr>
          <w:rFonts w:ascii="Times New Roman" w:hAnsi="Times New Roman" w:cs="Times New Roman"/>
        </w:rPr>
        <w:t>Budget Update</w:t>
      </w:r>
    </w:p>
    <w:p w:rsidR="00F34438" w:rsidRPr="00F34438" w:rsidRDefault="00F34438" w:rsidP="00F34438">
      <w:pPr>
        <w:spacing w:line="256" w:lineRule="auto"/>
        <w:ind w:left="360"/>
        <w:contextualSpacing/>
        <w:rPr>
          <w:rFonts w:ascii="Times New Roman" w:hAnsi="Times New Roman" w:cs="Times New Roman"/>
        </w:rPr>
      </w:pPr>
    </w:p>
    <w:p w:rsidR="00F34438" w:rsidRPr="00F34438" w:rsidRDefault="00F34438">
      <w:pPr>
        <w:numPr>
          <w:ilvl w:val="0"/>
          <w:numId w:val="2"/>
        </w:numPr>
        <w:spacing w:line="256" w:lineRule="auto"/>
        <w:ind w:hanging="360"/>
        <w:contextualSpacing/>
        <w:rPr>
          <w:rFonts w:ascii="Times New Roman" w:hAnsi="Times New Roman" w:cs="Times New Roman"/>
        </w:rPr>
      </w:pPr>
      <w:r>
        <w:rPr>
          <w:rFonts w:ascii="Times New Roman" w:eastAsia="Times New Roman" w:hAnsi="Times New Roman" w:cs="Times New Roman"/>
        </w:rPr>
        <w:t>Public Input</w:t>
      </w:r>
    </w:p>
    <w:p w:rsidR="00F34438" w:rsidRPr="00195649" w:rsidRDefault="008143B2" w:rsidP="00F34438">
      <w:pPr>
        <w:numPr>
          <w:ilvl w:val="1"/>
          <w:numId w:val="2"/>
        </w:numPr>
        <w:spacing w:line="256" w:lineRule="auto"/>
        <w:contextualSpacing/>
        <w:rPr>
          <w:rFonts w:ascii="Times New Roman" w:hAnsi="Times New Roman" w:cs="Times New Roman"/>
        </w:rPr>
      </w:pPr>
      <w:r>
        <w:rPr>
          <w:rFonts w:ascii="Times New Roman" w:eastAsia="Times New Roman" w:hAnsi="Times New Roman" w:cs="Times New Roman"/>
        </w:rPr>
        <w:t>Melanie Ricketts</w:t>
      </w:r>
    </w:p>
    <w:p w:rsidR="00835426" w:rsidRDefault="00195649" w:rsidP="00835426">
      <w:pPr>
        <w:numPr>
          <w:ilvl w:val="2"/>
          <w:numId w:val="2"/>
        </w:numPr>
        <w:spacing w:line="256" w:lineRule="auto"/>
        <w:contextualSpacing/>
        <w:rPr>
          <w:rFonts w:ascii="Times New Roman" w:hAnsi="Times New Roman" w:cs="Times New Roman"/>
        </w:rPr>
      </w:pPr>
      <w:r>
        <w:rPr>
          <w:rFonts w:ascii="Times New Roman" w:eastAsia="Times New Roman" w:hAnsi="Times New Roman" w:cs="Times New Roman"/>
          <w:i/>
        </w:rPr>
        <w:t>Mrs. Ricketts states concerns over the upcoming Community Pavilion proposed by the Downtown Development District for the land adjacent to their current offices at 2 W. Thomas.</w:t>
      </w:r>
      <w:r w:rsidR="00746D13">
        <w:rPr>
          <w:rFonts w:ascii="Times New Roman" w:eastAsia="Times New Roman" w:hAnsi="Times New Roman" w:cs="Times New Roman"/>
          <w:i/>
        </w:rPr>
        <w:t xml:space="preserve">  Mrs. Ricketts believes the project will hit a financial hiccup as she thinks they have to borrow or bond to complete the construction budget.</w:t>
      </w:r>
      <w:r w:rsidR="0075036A">
        <w:rPr>
          <w:rFonts w:ascii="Times New Roman" w:eastAsia="Times New Roman" w:hAnsi="Times New Roman" w:cs="Times New Roman"/>
          <w:i/>
        </w:rPr>
        <w:t xml:space="preserve">  Mrs. Ricketts appreciates the design of the proposed structure, but the placement is an issue as the location h</w:t>
      </w:r>
      <w:r w:rsidR="004F4331">
        <w:rPr>
          <w:rFonts w:ascii="Times New Roman" w:eastAsia="Times New Roman" w:hAnsi="Times New Roman" w:cs="Times New Roman"/>
          <w:i/>
        </w:rPr>
        <w:t>as always been open green space and moving the Stewart Monument could injure it.</w:t>
      </w:r>
      <w:r w:rsidR="00DE6A6F">
        <w:rPr>
          <w:rFonts w:ascii="Times New Roman" w:eastAsia="Times New Roman" w:hAnsi="Times New Roman" w:cs="Times New Roman"/>
          <w:i/>
        </w:rPr>
        <w:t xml:space="preserve">  </w:t>
      </w:r>
      <w:r w:rsidR="006F6B5B">
        <w:rPr>
          <w:rFonts w:ascii="Times New Roman" w:eastAsia="Times New Roman" w:hAnsi="Times New Roman" w:cs="Times New Roman"/>
          <w:i/>
        </w:rPr>
        <w:t xml:space="preserve">She </w:t>
      </w:r>
      <w:r w:rsidR="00901BF2">
        <w:rPr>
          <w:rFonts w:ascii="Times New Roman" w:eastAsia="Times New Roman" w:hAnsi="Times New Roman" w:cs="Times New Roman"/>
          <w:i/>
        </w:rPr>
        <w:t>remarks on</w:t>
      </w:r>
      <w:r w:rsidR="006F6B5B">
        <w:rPr>
          <w:rFonts w:ascii="Times New Roman" w:eastAsia="Times New Roman" w:hAnsi="Times New Roman" w:cs="Times New Roman"/>
          <w:i/>
        </w:rPr>
        <w:t xml:space="preserve"> concerns</w:t>
      </w:r>
      <w:r w:rsidR="00E62D2B">
        <w:rPr>
          <w:rFonts w:ascii="Times New Roman" w:eastAsia="Times New Roman" w:hAnsi="Times New Roman" w:cs="Times New Roman"/>
          <w:i/>
        </w:rPr>
        <w:t xml:space="preserve"> about the drainage and the accuracy of g</w:t>
      </w:r>
      <w:r w:rsidR="002D5AFF">
        <w:rPr>
          <w:rFonts w:ascii="Times New Roman" w:eastAsia="Times New Roman" w:hAnsi="Times New Roman" w:cs="Times New Roman"/>
          <w:i/>
        </w:rPr>
        <w:t>r</w:t>
      </w:r>
      <w:r w:rsidR="00901BF2">
        <w:rPr>
          <w:rFonts w:ascii="Times New Roman" w:eastAsia="Times New Roman" w:hAnsi="Times New Roman" w:cs="Times New Roman"/>
          <w:i/>
        </w:rPr>
        <w:t xml:space="preserve">een space shown in the drawing as well.  </w:t>
      </w:r>
      <w:r w:rsidR="00E86EF3">
        <w:rPr>
          <w:rFonts w:ascii="Times New Roman" w:eastAsia="Times New Roman" w:hAnsi="Times New Roman" w:cs="Times New Roman"/>
          <w:i/>
        </w:rPr>
        <w:t>A more appropriate space should be found.</w:t>
      </w:r>
      <w:r w:rsidR="00982908">
        <w:rPr>
          <w:rFonts w:ascii="Times New Roman" w:eastAsia="Times New Roman" w:hAnsi="Times New Roman" w:cs="Times New Roman"/>
          <w:i/>
        </w:rPr>
        <w:t xml:space="preserve">  She requests the Commission keep all of this in mind wh</w:t>
      </w:r>
      <w:r w:rsidR="00F41EC9">
        <w:rPr>
          <w:rFonts w:ascii="Times New Roman" w:eastAsia="Times New Roman" w:hAnsi="Times New Roman" w:cs="Times New Roman"/>
          <w:i/>
        </w:rPr>
        <w:t>en this comes before them again and also consider that the City doesn’t actually own that land.</w:t>
      </w:r>
    </w:p>
    <w:p w:rsidR="00835426" w:rsidRPr="00835426" w:rsidRDefault="00835426" w:rsidP="00835426">
      <w:pPr>
        <w:numPr>
          <w:ilvl w:val="2"/>
          <w:numId w:val="2"/>
        </w:numPr>
        <w:spacing w:line="256" w:lineRule="auto"/>
        <w:contextualSpacing/>
        <w:rPr>
          <w:rFonts w:ascii="Times New Roman" w:hAnsi="Times New Roman" w:cs="Times New Roman"/>
          <w:i/>
        </w:rPr>
      </w:pPr>
      <w:r w:rsidRPr="00835426">
        <w:rPr>
          <w:rFonts w:ascii="Times New Roman" w:hAnsi="Times New Roman" w:cs="Times New Roman"/>
          <w:i/>
        </w:rPr>
        <w:t>Mr. Nichols adds that the current monument was actually</w:t>
      </w:r>
      <w:r w:rsidR="00F35384">
        <w:rPr>
          <w:rFonts w:ascii="Times New Roman" w:hAnsi="Times New Roman" w:cs="Times New Roman"/>
          <w:i/>
        </w:rPr>
        <w:t xml:space="preserve"> cut down in size to repair it </w:t>
      </w:r>
      <w:r w:rsidR="00DC2231">
        <w:rPr>
          <w:rFonts w:ascii="Times New Roman" w:hAnsi="Times New Roman" w:cs="Times New Roman"/>
          <w:i/>
        </w:rPr>
        <w:t>when it was moved.</w:t>
      </w:r>
    </w:p>
    <w:p w:rsidR="00DD0DA6" w:rsidRPr="00DE2109" w:rsidRDefault="00DD0DA6">
      <w:pPr>
        <w:spacing w:line="257" w:lineRule="auto"/>
        <w:rPr>
          <w:rFonts w:ascii="Times New Roman" w:eastAsia="Times New Roman" w:hAnsi="Times New Roman" w:cs="Times New Roman"/>
        </w:rPr>
      </w:pPr>
    </w:p>
    <w:p w:rsidR="00DD0DA6" w:rsidRPr="00DE2109" w:rsidRDefault="00A64AB1">
      <w:pPr>
        <w:numPr>
          <w:ilvl w:val="0"/>
          <w:numId w:val="2"/>
        </w:numPr>
        <w:spacing w:line="256" w:lineRule="auto"/>
        <w:ind w:hanging="360"/>
        <w:contextualSpacing/>
        <w:rPr>
          <w:rFonts w:ascii="Times New Roman" w:hAnsi="Times New Roman" w:cs="Times New Roman"/>
        </w:rPr>
      </w:pPr>
      <w:bookmarkStart w:id="0" w:name="_gjdgxs" w:colFirst="0" w:colLast="0"/>
      <w:bookmarkEnd w:id="0"/>
      <w:r w:rsidRPr="00DE2109">
        <w:rPr>
          <w:rFonts w:ascii="Times New Roman" w:eastAsia="Times New Roman" w:hAnsi="Times New Roman" w:cs="Times New Roman"/>
        </w:rPr>
        <w:t xml:space="preserve">Motion to adjourn by </w:t>
      </w:r>
      <w:r w:rsidR="00DB025F">
        <w:rPr>
          <w:rFonts w:ascii="Times New Roman" w:eastAsia="Times New Roman" w:hAnsi="Times New Roman" w:cs="Times New Roman"/>
        </w:rPr>
        <w:t>Mrs. Shirey</w:t>
      </w:r>
      <w:r w:rsidRPr="00DE2109">
        <w:rPr>
          <w:rFonts w:ascii="Times New Roman" w:eastAsia="Times New Roman" w:hAnsi="Times New Roman" w:cs="Times New Roman"/>
        </w:rPr>
        <w:t xml:space="preserve">.  Second by </w:t>
      </w:r>
      <w:r w:rsidR="001835B5" w:rsidRPr="00DE2109">
        <w:rPr>
          <w:rFonts w:ascii="Times New Roman" w:eastAsia="Times New Roman" w:hAnsi="Times New Roman" w:cs="Times New Roman"/>
        </w:rPr>
        <w:t>Mr</w:t>
      </w:r>
      <w:r w:rsidR="00DB025F">
        <w:rPr>
          <w:rFonts w:ascii="Times New Roman" w:eastAsia="Times New Roman" w:hAnsi="Times New Roman" w:cs="Times New Roman"/>
        </w:rPr>
        <w:t>. Nichols</w:t>
      </w:r>
      <w:bookmarkStart w:id="1" w:name="_GoBack"/>
      <w:bookmarkEnd w:id="1"/>
      <w:r w:rsidR="001835B5" w:rsidRPr="00DE2109">
        <w:rPr>
          <w:rFonts w:ascii="Times New Roman" w:eastAsia="Times New Roman" w:hAnsi="Times New Roman" w:cs="Times New Roman"/>
        </w:rPr>
        <w:t xml:space="preserve">.  </w:t>
      </w:r>
      <w:r w:rsidRPr="00DE2109">
        <w:rPr>
          <w:rFonts w:ascii="Times New Roman" w:eastAsia="Times New Roman" w:hAnsi="Times New Roman" w:cs="Times New Roman"/>
        </w:rPr>
        <w:t xml:space="preserve">Vote </w:t>
      </w:r>
      <w:r w:rsidR="00CB6C0E" w:rsidRPr="00DE2109">
        <w:rPr>
          <w:rFonts w:ascii="Times New Roman" w:eastAsia="Times New Roman" w:hAnsi="Times New Roman" w:cs="Times New Roman"/>
        </w:rPr>
        <w:t xml:space="preserve">for adjournment </w:t>
      </w:r>
      <w:r w:rsidRPr="00DE2109">
        <w:rPr>
          <w:rFonts w:ascii="Times New Roman" w:eastAsia="Times New Roman" w:hAnsi="Times New Roman" w:cs="Times New Roman"/>
        </w:rPr>
        <w:t>was taken with unanimous approval.</w:t>
      </w:r>
    </w:p>
    <w:p w:rsidR="00DD0DA6" w:rsidRPr="00DE2109" w:rsidRDefault="00DD0DA6">
      <w:pPr>
        <w:spacing w:line="256" w:lineRule="auto"/>
        <w:rPr>
          <w:rFonts w:ascii="Times New Roman" w:eastAsia="Times New Roman" w:hAnsi="Times New Roman" w:cs="Times New Roman"/>
        </w:rPr>
      </w:pPr>
    </w:p>
    <w:p w:rsidR="00DD0DA6" w:rsidRPr="00DE2109" w:rsidRDefault="00DD0DA6">
      <w:pPr>
        <w:spacing w:line="256" w:lineRule="auto"/>
        <w:rPr>
          <w:rFonts w:ascii="Times New Roman" w:eastAsia="Times New Roman" w:hAnsi="Times New Roman" w:cs="Times New Roman"/>
        </w:rPr>
      </w:pPr>
    </w:p>
    <w:p w:rsidR="00DD0DA6" w:rsidRPr="00DE2109" w:rsidRDefault="00A64AB1">
      <w:pPr>
        <w:spacing w:line="256" w:lineRule="auto"/>
        <w:ind w:left="360"/>
        <w:jc w:val="center"/>
        <w:rPr>
          <w:rFonts w:ascii="Times New Roman" w:eastAsia="Times New Roman" w:hAnsi="Times New Roman" w:cs="Times New Roman"/>
        </w:rPr>
      </w:pPr>
      <w:r w:rsidRPr="00DE2109">
        <w:rPr>
          <w:rFonts w:ascii="Times New Roman" w:eastAsia="Times New Roman" w:hAnsi="Times New Roman" w:cs="Times New Roman"/>
          <w:i/>
        </w:rPr>
        <w:t xml:space="preserve">NEXT MEETING:  </w:t>
      </w:r>
      <w:r w:rsidR="00D34E60">
        <w:rPr>
          <w:rFonts w:ascii="Times New Roman" w:eastAsia="Times New Roman" w:hAnsi="Times New Roman" w:cs="Times New Roman"/>
          <w:i/>
        </w:rPr>
        <w:t>April 18</w:t>
      </w:r>
      <w:r w:rsidR="00D34E60" w:rsidRPr="00D34E60">
        <w:rPr>
          <w:rFonts w:ascii="Times New Roman" w:eastAsia="Times New Roman" w:hAnsi="Times New Roman" w:cs="Times New Roman"/>
          <w:i/>
          <w:vertAlign w:val="superscript"/>
        </w:rPr>
        <w:t>th</w:t>
      </w:r>
      <w:r w:rsidR="00D34E60">
        <w:rPr>
          <w:rFonts w:ascii="Times New Roman" w:eastAsia="Times New Roman" w:hAnsi="Times New Roman" w:cs="Times New Roman"/>
          <w:i/>
        </w:rPr>
        <w:t>, 2018</w:t>
      </w:r>
    </w:p>
    <w:sectPr w:rsidR="00DD0DA6" w:rsidRPr="00DE2109" w:rsidSect="004A21EA">
      <w:pgSz w:w="12240" w:h="15840"/>
      <w:pgMar w:top="1440" w:right="1080" w:bottom="1440" w:left="1080" w:header="36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01F8"/>
    <w:multiLevelType w:val="multilevel"/>
    <w:tmpl w:val="4734193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Courier New" w:eastAsia="Courier New" w:hAnsi="Courier New" w:cs="Courier New"/>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6E21467"/>
    <w:multiLevelType w:val="hybridMultilevel"/>
    <w:tmpl w:val="166C779E"/>
    <w:lvl w:ilvl="0" w:tplc="63E4872C">
      <w:start w:val="1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F04CF"/>
    <w:multiLevelType w:val="multilevel"/>
    <w:tmpl w:val="59326C60"/>
    <w:lvl w:ilvl="0">
      <w:start w:val="1"/>
      <w:numFmt w:val="bullet"/>
      <w:lvlText w:val="●"/>
      <w:lvlJc w:val="center"/>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A6"/>
    <w:rsid w:val="0000104F"/>
    <w:rsid w:val="00005ED6"/>
    <w:rsid w:val="00005F0A"/>
    <w:rsid w:val="00025106"/>
    <w:rsid w:val="00027647"/>
    <w:rsid w:val="00030C95"/>
    <w:rsid w:val="00031461"/>
    <w:rsid w:val="00033422"/>
    <w:rsid w:val="00035D23"/>
    <w:rsid w:val="00037449"/>
    <w:rsid w:val="00037C9A"/>
    <w:rsid w:val="00041A36"/>
    <w:rsid w:val="00043C83"/>
    <w:rsid w:val="000451A1"/>
    <w:rsid w:val="00055736"/>
    <w:rsid w:val="00057E5B"/>
    <w:rsid w:val="00065D64"/>
    <w:rsid w:val="00067538"/>
    <w:rsid w:val="000752C4"/>
    <w:rsid w:val="0007725D"/>
    <w:rsid w:val="000816A3"/>
    <w:rsid w:val="00095ADC"/>
    <w:rsid w:val="00096C75"/>
    <w:rsid w:val="000A0217"/>
    <w:rsid w:val="000A30D8"/>
    <w:rsid w:val="000B0956"/>
    <w:rsid w:val="000B6E93"/>
    <w:rsid w:val="000C1D93"/>
    <w:rsid w:val="000C2533"/>
    <w:rsid w:val="000D3DD8"/>
    <w:rsid w:val="000E4CB0"/>
    <w:rsid w:val="000E7085"/>
    <w:rsid w:val="000E737F"/>
    <w:rsid w:val="000F347F"/>
    <w:rsid w:val="000F48F9"/>
    <w:rsid w:val="000F693E"/>
    <w:rsid w:val="00100304"/>
    <w:rsid w:val="001003A1"/>
    <w:rsid w:val="001056F4"/>
    <w:rsid w:val="00113FDE"/>
    <w:rsid w:val="00116F71"/>
    <w:rsid w:val="001215A9"/>
    <w:rsid w:val="0012226A"/>
    <w:rsid w:val="00124FE3"/>
    <w:rsid w:val="00131CB2"/>
    <w:rsid w:val="00132191"/>
    <w:rsid w:val="0015146E"/>
    <w:rsid w:val="00151F09"/>
    <w:rsid w:val="0015252A"/>
    <w:rsid w:val="00164CB2"/>
    <w:rsid w:val="00166FCC"/>
    <w:rsid w:val="0017169C"/>
    <w:rsid w:val="00172060"/>
    <w:rsid w:val="00172AB0"/>
    <w:rsid w:val="001738E7"/>
    <w:rsid w:val="001835B5"/>
    <w:rsid w:val="001930EA"/>
    <w:rsid w:val="00195649"/>
    <w:rsid w:val="001A378B"/>
    <w:rsid w:val="001A3902"/>
    <w:rsid w:val="001A7510"/>
    <w:rsid w:val="001C08ED"/>
    <w:rsid w:val="001C15D6"/>
    <w:rsid w:val="001C346D"/>
    <w:rsid w:val="001C4F8C"/>
    <w:rsid w:val="001D5701"/>
    <w:rsid w:val="001D5BE0"/>
    <w:rsid w:val="001E4254"/>
    <w:rsid w:val="001E76E3"/>
    <w:rsid w:val="001E7B93"/>
    <w:rsid w:val="001F33AC"/>
    <w:rsid w:val="001F33BE"/>
    <w:rsid w:val="002011F6"/>
    <w:rsid w:val="002037B0"/>
    <w:rsid w:val="00203A2E"/>
    <w:rsid w:val="00205EFA"/>
    <w:rsid w:val="00213258"/>
    <w:rsid w:val="00220E3D"/>
    <w:rsid w:val="00221119"/>
    <w:rsid w:val="00227A34"/>
    <w:rsid w:val="00231149"/>
    <w:rsid w:val="002342C3"/>
    <w:rsid w:val="002357A1"/>
    <w:rsid w:val="0024780D"/>
    <w:rsid w:val="00263A82"/>
    <w:rsid w:val="00265174"/>
    <w:rsid w:val="0026728A"/>
    <w:rsid w:val="002731A5"/>
    <w:rsid w:val="002839D1"/>
    <w:rsid w:val="00293C5F"/>
    <w:rsid w:val="002B7659"/>
    <w:rsid w:val="002D2A26"/>
    <w:rsid w:val="002D4C44"/>
    <w:rsid w:val="002D5AFF"/>
    <w:rsid w:val="002E71DF"/>
    <w:rsid w:val="002F7803"/>
    <w:rsid w:val="003007A6"/>
    <w:rsid w:val="00300B8C"/>
    <w:rsid w:val="003105DF"/>
    <w:rsid w:val="00325AC4"/>
    <w:rsid w:val="00340167"/>
    <w:rsid w:val="00346ABA"/>
    <w:rsid w:val="00355E35"/>
    <w:rsid w:val="00366490"/>
    <w:rsid w:val="0037651D"/>
    <w:rsid w:val="00386CA5"/>
    <w:rsid w:val="00387331"/>
    <w:rsid w:val="00387660"/>
    <w:rsid w:val="00391137"/>
    <w:rsid w:val="00392016"/>
    <w:rsid w:val="003937E7"/>
    <w:rsid w:val="003A0F65"/>
    <w:rsid w:val="003A235A"/>
    <w:rsid w:val="003A282B"/>
    <w:rsid w:val="003A2D2B"/>
    <w:rsid w:val="003A6714"/>
    <w:rsid w:val="003B54C7"/>
    <w:rsid w:val="003C0502"/>
    <w:rsid w:val="003C5309"/>
    <w:rsid w:val="003E1C13"/>
    <w:rsid w:val="003E2197"/>
    <w:rsid w:val="003E4189"/>
    <w:rsid w:val="00404F06"/>
    <w:rsid w:val="00415476"/>
    <w:rsid w:val="004176E2"/>
    <w:rsid w:val="00420306"/>
    <w:rsid w:val="00422F3E"/>
    <w:rsid w:val="00425084"/>
    <w:rsid w:val="00425918"/>
    <w:rsid w:val="00443924"/>
    <w:rsid w:val="00444B16"/>
    <w:rsid w:val="0044660D"/>
    <w:rsid w:val="00452452"/>
    <w:rsid w:val="00457AC6"/>
    <w:rsid w:val="00460643"/>
    <w:rsid w:val="004641C8"/>
    <w:rsid w:val="00466CC0"/>
    <w:rsid w:val="0047055A"/>
    <w:rsid w:val="004709C1"/>
    <w:rsid w:val="004739C9"/>
    <w:rsid w:val="00480C77"/>
    <w:rsid w:val="004876C1"/>
    <w:rsid w:val="004923D2"/>
    <w:rsid w:val="00493023"/>
    <w:rsid w:val="004A093D"/>
    <w:rsid w:val="004A21EA"/>
    <w:rsid w:val="004B10AA"/>
    <w:rsid w:val="004B6237"/>
    <w:rsid w:val="004B7E41"/>
    <w:rsid w:val="004C03F7"/>
    <w:rsid w:val="004C0B47"/>
    <w:rsid w:val="004C26A6"/>
    <w:rsid w:val="004C2F77"/>
    <w:rsid w:val="004C6F2A"/>
    <w:rsid w:val="004C7EC0"/>
    <w:rsid w:val="004D032A"/>
    <w:rsid w:val="004F4331"/>
    <w:rsid w:val="00511A92"/>
    <w:rsid w:val="00515385"/>
    <w:rsid w:val="00516F77"/>
    <w:rsid w:val="0052420B"/>
    <w:rsid w:val="0052466F"/>
    <w:rsid w:val="005348ED"/>
    <w:rsid w:val="00535A01"/>
    <w:rsid w:val="00535C2B"/>
    <w:rsid w:val="005429CF"/>
    <w:rsid w:val="005451B6"/>
    <w:rsid w:val="0054770E"/>
    <w:rsid w:val="0055101B"/>
    <w:rsid w:val="0055375A"/>
    <w:rsid w:val="005564B0"/>
    <w:rsid w:val="0055734C"/>
    <w:rsid w:val="00567134"/>
    <w:rsid w:val="0057081D"/>
    <w:rsid w:val="005910EF"/>
    <w:rsid w:val="005A3931"/>
    <w:rsid w:val="005A512A"/>
    <w:rsid w:val="005A6160"/>
    <w:rsid w:val="005B3F2C"/>
    <w:rsid w:val="005C2C7E"/>
    <w:rsid w:val="005C4A4F"/>
    <w:rsid w:val="005E1E25"/>
    <w:rsid w:val="005F1C40"/>
    <w:rsid w:val="005F2290"/>
    <w:rsid w:val="005F7FCF"/>
    <w:rsid w:val="006032C1"/>
    <w:rsid w:val="00603767"/>
    <w:rsid w:val="006057A8"/>
    <w:rsid w:val="006077FD"/>
    <w:rsid w:val="00616AE9"/>
    <w:rsid w:val="00620F36"/>
    <w:rsid w:val="006222B7"/>
    <w:rsid w:val="0062604D"/>
    <w:rsid w:val="006339A5"/>
    <w:rsid w:val="00641A81"/>
    <w:rsid w:val="006422FD"/>
    <w:rsid w:val="00642434"/>
    <w:rsid w:val="00645104"/>
    <w:rsid w:val="00645D64"/>
    <w:rsid w:val="0064626A"/>
    <w:rsid w:val="006469F4"/>
    <w:rsid w:val="006643F9"/>
    <w:rsid w:val="00665B07"/>
    <w:rsid w:val="00666149"/>
    <w:rsid w:val="00666C0C"/>
    <w:rsid w:val="0067088E"/>
    <w:rsid w:val="00670ADA"/>
    <w:rsid w:val="00671618"/>
    <w:rsid w:val="00672E5F"/>
    <w:rsid w:val="00687E79"/>
    <w:rsid w:val="00697FE7"/>
    <w:rsid w:val="006A430C"/>
    <w:rsid w:val="006B4B6A"/>
    <w:rsid w:val="006B5022"/>
    <w:rsid w:val="006E45D6"/>
    <w:rsid w:val="006E5E48"/>
    <w:rsid w:val="006E7E0A"/>
    <w:rsid w:val="006F6B5B"/>
    <w:rsid w:val="00733612"/>
    <w:rsid w:val="0073399C"/>
    <w:rsid w:val="00742935"/>
    <w:rsid w:val="00746D13"/>
    <w:rsid w:val="0075036A"/>
    <w:rsid w:val="00753A94"/>
    <w:rsid w:val="00760B01"/>
    <w:rsid w:val="007762EB"/>
    <w:rsid w:val="007822B0"/>
    <w:rsid w:val="007840F8"/>
    <w:rsid w:val="007915BE"/>
    <w:rsid w:val="00796213"/>
    <w:rsid w:val="007A7363"/>
    <w:rsid w:val="007C569E"/>
    <w:rsid w:val="007C5DBA"/>
    <w:rsid w:val="007C64CD"/>
    <w:rsid w:val="007C7E23"/>
    <w:rsid w:val="007D636B"/>
    <w:rsid w:val="007F0EB7"/>
    <w:rsid w:val="007F5B7C"/>
    <w:rsid w:val="0080467F"/>
    <w:rsid w:val="0080604A"/>
    <w:rsid w:val="00810F56"/>
    <w:rsid w:val="00810FF6"/>
    <w:rsid w:val="008123AC"/>
    <w:rsid w:val="008143B2"/>
    <w:rsid w:val="008163AC"/>
    <w:rsid w:val="0082062C"/>
    <w:rsid w:val="00827EEE"/>
    <w:rsid w:val="00832782"/>
    <w:rsid w:val="00832CBB"/>
    <w:rsid w:val="00835426"/>
    <w:rsid w:val="00837C97"/>
    <w:rsid w:val="00841AF3"/>
    <w:rsid w:val="00841B35"/>
    <w:rsid w:val="00847E0E"/>
    <w:rsid w:val="008650AC"/>
    <w:rsid w:val="00865B5B"/>
    <w:rsid w:val="00866635"/>
    <w:rsid w:val="0087107A"/>
    <w:rsid w:val="0087479D"/>
    <w:rsid w:val="008766ED"/>
    <w:rsid w:val="0088795C"/>
    <w:rsid w:val="00887CB5"/>
    <w:rsid w:val="00890A44"/>
    <w:rsid w:val="00891454"/>
    <w:rsid w:val="00891968"/>
    <w:rsid w:val="00893051"/>
    <w:rsid w:val="008967A0"/>
    <w:rsid w:val="008A1778"/>
    <w:rsid w:val="008A53AC"/>
    <w:rsid w:val="008A64BF"/>
    <w:rsid w:val="008C253A"/>
    <w:rsid w:val="008C281C"/>
    <w:rsid w:val="008C45ED"/>
    <w:rsid w:val="008D0004"/>
    <w:rsid w:val="008D07B7"/>
    <w:rsid w:val="008D7F12"/>
    <w:rsid w:val="008E15E1"/>
    <w:rsid w:val="008E2CB1"/>
    <w:rsid w:val="008E3119"/>
    <w:rsid w:val="008E7873"/>
    <w:rsid w:val="008F5F02"/>
    <w:rsid w:val="00901BF2"/>
    <w:rsid w:val="009067E4"/>
    <w:rsid w:val="00930FBE"/>
    <w:rsid w:val="009361F6"/>
    <w:rsid w:val="009403A2"/>
    <w:rsid w:val="00945D92"/>
    <w:rsid w:val="00950709"/>
    <w:rsid w:val="009516A6"/>
    <w:rsid w:val="009524F8"/>
    <w:rsid w:val="00956923"/>
    <w:rsid w:val="00956B86"/>
    <w:rsid w:val="0096795B"/>
    <w:rsid w:val="009711A0"/>
    <w:rsid w:val="009714E6"/>
    <w:rsid w:val="00982908"/>
    <w:rsid w:val="00987CFE"/>
    <w:rsid w:val="009974FD"/>
    <w:rsid w:val="00997535"/>
    <w:rsid w:val="009A3CBD"/>
    <w:rsid w:val="009A58BB"/>
    <w:rsid w:val="009A5B35"/>
    <w:rsid w:val="009B3FB0"/>
    <w:rsid w:val="009B5220"/>
    <w:rsid w:val="009B7367"/>
    <w:rsid w:val="009C0238"/>
    <w:rsid w:val="009C7086"/>
    <w:rsid w:val="009D2F1F"/>
    <w:rsid w:val="009D6370"/>
    <w:rsid w:val="009E58AE"/>
    <w:rsid w:val="009E78F8"/>
    <w:rsid w:val="00A04F02"/>
    <w:rsid w:val="00A05276"/>
    <w:rsid w:val="00A12FFB"/>
    <w:rsid w:val="00A46E32"/>
    <w:rsid w:val="00A60786"/>
    <w:rsid w:val="00A6105D"/>
    <w:rsid w:val="00A64AB1"/>
    <w:rsid w:val="00A658C7"/>
    <w:rsid w:val="00A715DA"/>
    <w:rsid w:val="00A74457"/>
    <w:rsid w:val="00A85F9B"/>
    <w:rsid w:val="00A874C7"/>
    <w:rsid w:val="00A90171"/>
    <w:rsid w:val="00A93F20"/>
    <w:rsid w:val="00AA2AE3"/>
    <w:rsid w:val="00AA7C06"/>
    <w:rsid w:val="00AB25A4"/>
    <w:rsid w:val="00AB3991"/>
    <w:rsid w:val="00AC2F27"/>
    <w:rsid w:val="00AD016C"/>
    <w:rsid w:val="00AD1EF9"/>
    <w:rsid w:val="00AF4BAA"/>
    <w:rsid w:val="00B03E19"/>
    <w:rsid w:val="00B13F5E"/>
    <w:rsid w:val="00B212A3"/>
    <w:rsid w:val="00B21507"/>
    <w:rsid w:val="00B232BA"/>
    <w:rsid w:val="00B26920"/>
    <w:rsid w:val="00B412AE"/>
    <w:rsid w:val="00B53351"/>
    <w:rsid w:val="00B619F4"/>
    <w:rsid w:val="00B626DC"/>
    <w:rsid w:val="00B73079"/>
    <w:rsid w:val="00B83A37"/>
    <w:rsid w:val="00B902D9"/>
    <w:rsid w:val="00B93D34"/>
    <w:rsid w:val="00B978CE"/>
    <w:rsid w:val="00BA0EFE"/>
    <w:rsid w:val="00BA157B"/>
    <w:rsid w:val="00BA1857"/>
    <w:rsid w:val="00BA351D"/>
    <w:rsid w:val="00BA4634"/>
    <w:rsid w:val="00BA58D7"/>
    <w:rsid w:val="00BA75FC"/>
    <w:rsid w:val="00BB6985"/>
    <w:rsid w:val="00BC53E2"/>
    <w:rsid w:val="00BC57FC"/>
    <w:rsid w:val="00BD2B24"/>
    <w:rsid w:val="00BE044D"/>
    <w:rsid w:val="00BE2746"/>
    <w:rsid w:val="00BE3097"/>
    <w:rsid w:val="00BF4A1A"/>
    <w:rsid w:val="00BF4A92"/>
    <w:rsid w:val="00BF5639"/>
    <w:rsid w:val="00BF5F96"/>
    <w:rsid w:val="00C02EC7"/>
    <w:rsid w:val="00C067AF"/>
    <w:rsid w:val="00C06ED7"/>
    <w:rsid w:val="00C17AA0"/>
    <w:rsid w:val="00C30A48"/>
    <w:rsid w:val="00C30DE2"/>
    <w:rsid w:val="00C33197"/>
    <w:rsid w:val="00C42B3F"/>
    <w:rsid w:val="00C52651"/>
    <w:rsid w:val="00C7545C"/>
    <w:rsid w:val="00C82ADC"/>
    <w:rsid w:val="00C84BCD"/>
    <w:rsid w:val="00C93896"/>
    <w:rsid w:val="00CA4063"/>
    <w:rsid w:val="00CB6C0E"/>
    <w:rsid w:val="00CB77F4"/>
    <w:rsid w:val="00CD0C7F"/>
    <w:rsid w:val="00CF1C0A"/>
    <w:rsid w:val="00D03F85"/>
    <w:rsid w:val="00D05453"/>
    <w:rsid w:val="00D05BA6"/>
    <w:rsid w:val="00D12AEE"/>
    <w:rsid w:val="00D13117"/>
    <w:rsid w:val="00D240B3"/>
    <w:rsid w:val="00D2420C"/>
    <w:rsid w:val="00D2672E"/>
    <w:rsid w:val="00D26C12"/>
    <w:rsid w:val="00D339A6"/>
    <w:rsid w:val="00D3429F"/>
    <w:rsid w:val="00D34E60"/>
    <w:rsid w:val="00D41051"/>
    <w:rsid w:val="00D461D0"/>
    <w:rsid w:val="00D46F9B"/>
    <w:rsid w:val="00D54408"/>
    <w:rsid w:val="00D66766"/>
    <w:rsid w:val="00D77A7B"/>
    <w:rsid w:val="00D90F04"/>
    <w:rsid w:val="00D92467"/>
    <w:rsid w:val="00DB025F"/>
    <w:rsid w:val="00DB3354"/>
    <w:rsid w:val="00DC2231"/>
    <w:rsid w:val="00DC2A30"/>
    <w:rsid w:val="00DC2F52"/>
    <w:rsid w:val="00DC51B6"/>
    <w:rsid w:val="00DC6DC2"/>
    <w:rsid w:val="00DD0DA6"/>
    <w:rsid w:val="00DE0548"/>
    <w:rsid w:val="00DE2109"/>
    <w:rsid w:val="00DE3EE2"/>
    <w:rsid w:val="00DE6A6F"/>
    <w:rsid w:val="00DF1AB1"/>
    <w:rsid w:val="00DF5D66"/>
    <w:rsid w:val="00E06077"/>
    <w:rsid w:val="00E11AA6"/>
    <w:rsid w:val="00E2647A"/>
    <w:rsid w:val="00E303FF"/>
    <w:rsid w:val="00E30E07"/>
    <w:rsid w:val="00E31353"/>
    <w:rsid w:val="00E316EF"/>
    <w:rsid w:val="00E367F5"/>
    <w:rsid w:val="00E36CEE"/>
    <w:rsid w:val="00E4060A"/>
    <w:rsid w:val="00E4287A"/>
    <w:rsid w:val="00E46D8F"/>
    <w:rsid w:val="00E51876"/>
    <w:rsid w:val="00E62D2B"/>
    <w:rsid w:val="00E6353D"/>
    <w:rsid w:val="00E66493"/>
    <w:rsid w:val="00E67F40"/>
    <w:rsid w:val="00E81B43"/>
    <w:rsid w:val="00E86EF3"/>
    <w:rsid w:val="00E95DBA"/>
    <w:rsid w:val="00E97C0D"/>
    <w:rsid w:val="00EA1AB6"/>
    <w:rsid w:val="00EC5F20"/>
    <w:rsid w:val="00EC6059"/>
    <w:rsid w:val="00EC6413"/>
    <w:rsid w:val="00EC6C5D"/>
    <w:rsid w:val="00ED1311"/>
    <w:rsid w:val="00EE063B"/>
    <w:rsid w:val="00EE2255"/>
    <w:rsid w:val="00EE2CDD"/>
    <w:rsid w:val="00EE6581"/>
    <w:rsid w:val="00EE7409"/>
    <w:rsid w:val="00EF02DD"/>
    <w:rsid w:val="00F00005"/>
    <w:rsid w:val="00F04312"/>
    <w:rsid w:val="00F0617D"/>
    <w:rsid w:val="00F11857"/>
    <w:rsid w:val="00F222C0"/>
    <w:rsid w:val="00F2679F"/>
    <w:rsid w:val="00F34438"/>
    <w:rsid w:val="00F35384"/>
    <w:rsid w:val="00F35C6E"/>
    <w:rsid w:val="00F41EC9"/>
    <w:rsid w:val="00F436AF"/>
    <w:rsid w:val="00F44AF5"/>
    <w:rsid w:val="00F46652"/>
    <w:rsid w:val="00F558E9"/>
    <w:rsid w:val="00F61930"/>
    <w:rsid w:val="00F63937"/>
    <w:rsid w:val="00F711D8"/>
    <w:rsid w:val="00F73EA9"/>
    <w:rsid w:val="00F861E9"/>
    <w:rsid w:val="00F86E5B"/>
    <w:rsid w:val="00F87F8C"/>
    <w:rsid w:val="00F93409"/>
    <w:rsid w:val="00F94129"/>
    <w:rsid w:val="00FA60FF"/>
    <w:rsid w:val="00FA663D"/>
    <w:rsid w:val="00FB4EC3"/>
    <w:rsid w:val="00FC0703"/>
    <w:rsid w:val="00FC2C3B"/>
    <w:rsid w:val="00FC3A0B"/>
    <w:rsid w:val="00FC43F4"/>
    <w:rsid w:val="00FC6950"/>
    <w:rsid w:val="00FD0E91"/>
    <w:rsid w:val="00FD36E1"/>
    <w:rsid w:val="00FE0622"/>
    <w:rsid w:val="00FE0AA2"/>
    <w:rsid w:val="00FE25E1"/>
    <w:rsid w:val="00FE3FC5"/>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44345-F33B-4C9E-B9AB-99D8503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E1E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Hammond, LA</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Solomon</dc:creator>
  <cp:lastModifiedBy>Leah Solomon</cp:lastModifiedBy>
  <cp:revision>191</cp:revision>
  <cp:lastPrinted>2017-12-27T20:41:00Z</cp:lastPrinted>
  <dcterms:created xsi:type="dcterms:W3CDTF">2018-03-28T19:47:00Z</dcterms:created>
  <dcterms:modified xsi:type="dcterms:W3CDTF">2018-04-13T19:58:00Z</dcterms:modified>
</cp:coreProperties>
</file>